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A8A16" w14:textId="77777777" w:rsidR="00CE1EC8" w:rsidRPr="00D0303D" w:rsidRDefault="00CE1EC8" w:rsidP="00CE1EC8">
      <w:pPr>
        <w:spacing w:after="13" w:line="267" w:lineRule="auto"/>
        <w:ind w:right="412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D0303D">
        <w:rPr>
          <w:rFonts w:ascii="Times New Roman" w:eastAsia="Calibri" w:hAnsi="Times New Roman" w:cs="Times New Roman"/>
          <w:b/>
          <w:color w:val="000000"/>
          <w:sz w:val="28"/>
        </w:rPr>
        <w:t>Муниципально</w:t>
      </w: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е бюджетное общеобразовательное </w:t>
      </w:r>
      <w:r w:rsidRPr="00D0303D">
        <w:rPr>
          <w:rFonts w:ascii="Times New Roman" w:eastAsia="Calibri" w:hAnsi="Times New Roman" w:cs="Times New Roman"/>
          <w:b/>
          <w:color w:val="000000"/>
          <w:sz w:val="28"/>
        </w:rPr>
        <w:t>учреждение</w:t>
      </w:r>
    </w:p>
    <w:p w14:paraId="1400649B" w14:textId="77777777" w:rsidR="00CE1EC8" w:rsidRPr="00D0303D" w:rsidRDefault="00CE1EC8" w:rsidP="00CE1EC8">
      <w:pPr>
        <w:spacing w:after="13" w:line="267" w:lineRule="auto"/>
        <w:ind w:left="1252" w:right="412" w:hanging="8"/>
        <w:jc w:val="center"/>
        <w:rPr>
          <w:rFonts w:ascii="Calibri" w:eastAsia="Calibri" w:hAnsi="Calibri" w:cs="Times New Roman"/>
          <w:b/>
          <w:color w:val="000000"/>
          <w:sz w:val="24"/>
        </w:rPr>
      </w:pPr>
      <w:r w:rsidRPr="00D0303D">
        <w:rPr>
          <w:rFonts w:ascii="Times New Roman" w:eastAsia="Calibri" w:hAnsi="Times New Roman" w:cs="Times New Roman"/>
          <w:b/>
          <w:color w:val="000000"/>
          <w:sz w:val="28"/>
        </w:rPr>
        <w:t>«Средняя общеобразовательная школа № 31 имени Героя Советского Союза Алексея Максимовича Ломакина»</w:t>
      </w:r>
    </w:p>
    <w:p w14:paraId="6E205676" w14:textId="77777777" w:rsidR="00CE1EC8" w:rsidRPr="00D0303D" w:rsidRDefault="00CE1EC8" w:rsidP="00CE1EC8">
      <w:pPr>
        <w:spacing w:after="0"/>
        <w:ind w:left="120"/>
        <w:rPr>
          <w:rFonts w:ascii="Calibri" w:eastAsia="Calibri" w:hAnsi="Calibri" w:cs="Times New Roman"/>
        </w:rPr>
      </w:pPr>
    </w:p>
    <w:p w14:paraId="69A1E9FF" w14:textId="77777777" w:rsidR="00CE1EC8" w:rsidRPr="00D0303D" w:rsidRDefault="00CE1EC8" w:rsidP="00CE1EC8">
      <w:pPr>
        <w:spacing w:after="0"/>
        <w:ind w:hanging="426"/>
        <w:rPr>
          <w:rFonts w:ascii="Times New Roman" w:eastAsia="Calibri" w:hAnsi="Times New Roman" w:cs="Times New Roman"/>
          <w:b/>
          <w:sz w:val="20"/>
        </w:rPr>
      </w:pPr>
      <w:proofErr w:type="gramStart"/>
      <w:r w:rsidRPr="00D0303D">
        <w:rPr>
          <w:rFonts w:ascii="Times New Roman" w:eastAsia="Calibri" w:hAnsi="Times New Roman" w:cs="Times New Roman"/>
          <w:b/>
          <w:sz w:val="20"/>
        </w:rPr>
        <w:t>Рассмотрена</w:t>
      </w:r>
      <w:proofErr w:type="gramEnd"/>
      <w:r w:rsidRPr="00D0303D">
        <w:rPr>
          <w:rFonts w:ascii="Times New Roman" w:eastAsia="Calibri" w:hAnsi="Times New Roman" w:cs="Times New Roman"/>
          <w:b/>
          <w:sz w:val="20"/>
        </w:rPr>
        <w:t xml:space="preserve">                                            Принята                                                                Утверждена                                                            </w:t>
      </w:r>
    </w:p>
    <w:p w14:paraId="039AC2AB" w14:textId="77777777" w:rsidR="00CE1EC8" w:rsidRPr="00D0303D" w:rsidRDefault="00CE1EC8" w:rsidP="00CE1EC8">
      <w:pPr>
        <w:spacing w:after="0"/>
        <w:ind w:right="-143" w:hanging="426"/>
        <w:rPr>
          <w:rFonts w:ascii="Times New Roman" w:eastAsia="Calibri" w:hAnsi="Times New Roman" w:cs="Times New Roman"/>
          <w:sz w:val="20"/>
        </w:rPr>
      </w:pPr>
      <w:r w:rsidRPr="00D0303D">
        <w:rPr>
          <w:rFonts w:ascii="Times New Roman" w:eastAsia="Calibri" w:hAnsi="Times New Roman" w:cs="Times New Roman"/>
          <w:sz w:val="20"/>
        </w:rPr>
        <w:t xml:space="preserve">на заседании Совета </w:t>
      </w:r>
      <w:proofErr w:type="gramStart"/>
      <w:r w:rsidRPr="00D0303D">
        <w:rPr>
          <w:rFonts w:ascii="Times New Roman" w:eastAsia="Calibri" w:hAnsi="Times New Roman" w:cs="Times New Roman"/>
          <w:sz w:val="20"/>
        </w:rPr>
        <w:t>родителей</w:t>
      </w:r>
      <w:proofErr w:type="gramEnd"/>
      <w:r w:rsidRPr="00D0303D">
        <w:rPr>
          <w:rFonts w:ascii="Times New Roman" w:eastAsia="Calibri" w:hAnsi="Times New Roman" w:cs="Times New Roman"/>
          <w:sz w:val="20"/>
        </w:rPr>
        <w:t xml:space="preserve">              на заседании педагогического                            приказом директора № </w:t>
      </w:r>
      <w:r>
        <w:rPr>
          <w:rFonts w:ascii="Times New Roman" w:eastAsia="Calibri" w:hAnsi="Times New Roman" w:cs="Times New Roman"/>
          <w:sz w:val="20"/>
        </w:rPr>
        <w:t>__</w:t>
      </w:r>
    </w:p>
    <w:p w14:paraId="632AC43B" w14:textId="77777777" w:rsidR="00CE1EC8" w:rsidRPr="00D0303D" w:rsidRDefault="00CE1EC8" w:rsidP="00CE1EC8">
      <w:pPr>
        <w:spacing w:after="0"/>
        <w:ind w:hanging="426"/>
        <w:rPr>
          <w:rFonts w:ascii="Times New Roman" w:eastAsia="Calibri" w:hAnsi="Times New Roman" w:cs="Times New Roman"/>
          <w:sz w:val="20"/>
        </w:rPr>
      </w:pPr>
      <w:r w:rsidRPr="00D0303D">
        <w:rPr>
          <w:rFonts w:ascii="Times New Roman" w:eastAsia="Calibri" w:hAnsi="Times New Roman" w:cs="Times New Roman"/>
          <w:sz w:val="20"/>
        </w:rPr>
        <w:t xml:space="preserve">Протокол № </w:t>
      </w:r>
      <w:r w:rsidRPr="00915B4B">
        <w:rPr>
          <w:rFonts w:ascii="Times New Roman" w:eastAsia="Calibri" w:hAnsi="Times New Roman" w:cs="Times New Roman"/>
          <w:sz w:val="20"/>
        </w:rPr>
        <w:t>_</w:t>
      </w:r>
      <w:r>
        <w:rPr>
          <w:rFonts w:ascii="Times New Roman" w:eastAsia="Calibri" w:hAnsi="Times New Roman" w:cs="Times New Roman"/>
          <w:sz w:val="20"/>
        </w:rPr>
        <w:t xml:space="preserve"> от «</w:t>
      </w:r>
      <w:r w:rsidRPr="00915B4B">
        <w:rPr>
          <w:rFonts w:ascii="Times New Roman" w:eastAsia="Calibri" w:hAnsi="Times New Roman" w:cs="Times New Roman"/>
          <w:sz w:val="20"/>
        </w:rPr>
        <w:t>_</w:t>
      </w:r>
      <w:r>
        <w:rPr>
          <w:rFonts w:ascii="Times New Roman" w:eastAsia="Calibri" w:hAnsi="Times New Roman" w:cs="Times New Roman"/>
          <w:sz w:val="20"/>
        </w:rPr>
        <w:t xml:space="preserve">» </w:t>
      </w:r>
      <w:r w:rsidRPr="00915B4B">
        <w:rPr>
          <w:rFonts w:ascii="Times New Roman" w:eastAsia="Calibri" w:hAnsi="Times New Roman" w:cs="Times New Roman"/>
          <w:sz w:val="20"/>
        </w:rPr>
        <w:t>___</w:t>
      </w:r>
      <w:r w:rsidRPr="00D0303D">
        <w:rPr>
          <w:rFonts w:ascii="Times New Roman" w:eastAsia="Calibri" w:hAnsi="Times New Roman" w:cs="Times New Roman"/>
          <w:sz w:val="20"/>
        </w:rPr>
        <w:t xml:space="preserve"> 2023 г.   </w:t>
      </w:r>
      <w:r w:rsidRPr="00915B4B">
        <w:rPr>
          <w:rFonts w:ascii="Times New Roman" w:eastAsia="Calibri" w:hAnsi="Times New Roman" w:cs="Times New Roman"/>
          <w:sz w:val="20"/>
        </w:rPr>
        <w:t xml:space="preserve">         </w:t>
      </w:r>
      <w:r w:rsidRPr="00D0303D">
        <w:rPr>
          <w:rFonts w:ascii="Times New Roman" w:eastAsia="Calibri" w:hAnsi="Times New Roman" w:cs="Times New Roman"/>
          <w:sz w:val="20"/>
        </w:rPr>
        <w:t>совета школы                                                        от «</w:t>
      </w:r>
      <w:r w:rsidRPr="00915B4B">
        <w:rPr>
          <w:rFonts w:ascii="Times New Roman" w:eastAsia="Calibri" w:hAnsi="Times New Roman" w:cs="Times New Roman"/>
          <w:sz w:val="20"/>
        </w:rPr>
        <w:t>__</w:t>
      </w:r>
      <w:r w:rsidRPr="00D0303D">
        <w:rPr>
          <w:rFonts w:ascii="Times New Roman" w:eastAsia="Calibri" w:hAnsi="Times New Roman" w:cs="Times New Roman"/>
          <w:sz w:val="20"/>
        </w:rPr>
        <w:t xml:space="preserve">» </w:t>
      </w:r>
      <w:r w:rsidRPr="00CD5CE0">
        <w:rPr>
          <w:rFonts w:ascii="Times New Roman" w:eastAsia="Calibri" w:hAnsi="Times New Roman" w:cs="Times New Roman"/>
          <w:sz w:val="20"/>
        </w:rPr>
        <w:t>________</w:t>
      </w:r>
      <w:r w:rsidRPr="00D0303D">
        <w:rPr>
          <w:rFonts w:ascii="Times New Roman" w:eastAsia="Calibri" w:hAnsi="Times New Roman" w:cs="Times New Roman"/>
          <w:sz w:val="20"/>
        </w:rPr>
        <w:t xml:space="preserve"> 2023 г.</w:t>
      </w:r>
    </w:p>
    <w:p w14:paraId="7AB6E86B" w14:textId="77777777" w:rsidR="00CE1EC8" w:rsidRPr="00D0303D" w:rsidRDefault="00CE1EC8" w:rsidP="00CE1EC8">
      <w:pPr>
        <w:spacing w:after="0"/>
        <w:ind w:hanging="426"/>
        <w:rPr>
          <w:rFonts w:ascii="Times New Roman" w:eastAsia="Calibri" w:hAnsi="Times New Roman" w:cs="Times New Roman"/>
          <w:sz w:val="20"/>
        </w:rPr>
      </w:pPr>
      <w:r w:rsidRPr="00D0303D">
        <w:rPr>
          <w:rFonts w:ascii="Times New Roman" w:eastAsia="Calibri" w:hAnsi="Times New Roman" w:cs="Times New Roman"/>
          <w:sz w:val="20"/>
        </w:rPr>
        <w:t>Председатель Совета ро</w:t>
      </w:r>
      <w:r>
        <w:rPr>
          <w:rFonts w:ascii="Times New Roman" w:eastAsia="Calibri" w:hAnsi="Times New Roman" w:cs="Times New Roman"/>
          <w:sz w:val="20"/>
        </w:rPr>
        <w:t xml:space="preserve">дителей             Протокол № __ от «__» ____ </w:t>
      </w:r>
      <w:r w:rsidRPr="00D0303D">
        <w:rPr>
          <w:rFonts w:ascii="Times New Roman" w:eastAsia="Calibri" w:hAnsi="Times New Roman" w:cs="Times New Roman"/>
          <w:sz w:val="20"/>
        </w:rPr>
        <w:t xml:space="preserve"> 2023 г.               МБОУ «Средняя </w:t>
      </w:r>
      <w:r>
        <w:rPr>
          <w:rFonts w:ascii="Times New Roman" w:eastAsia="Calibri" w:hAnsi="Times New Roman" w:cs="Times New Roman"/>
          <w:sz w:val="20"/>
        </w:rPr>
        <w:t>обще-</w:t>
      </w:r>
    </w:p>
    <w:p w14:paraId="55FF3AAB" w14:textId="77777777" w:rsidR="00CE1EC8" w:rsidRPr="00D0303D" w:rsidRDefault="00CE1EC8" w:rsidP="00CE1EC8">
      <w:pPr>
        <w:tabs>
          <w:tab w:val="left" w:pos="7440"/>
        </w:tabs>
        <w:spacing w:after="0"/>
        <w:ind w:hanging="426"/>
        <w:rPr>
          <w:rFonts w:ascii="Times New Roman" w:eastAsia="Calibri" w:hAnsi="Times New Roman" w:cs="Times New Roman"/>
          <w:sz w:val="20"/>
        </w:rPr>
      </w:pPr>
      <w:r w:rsidRPr="00D0303D">
        <w:rPr>
          <w:rFonts w:ascii="Times New Roman" w:eastAsia="Calibri" w:hAnsi="Times New Roman" w:cs="Times New Roman"/>
          <w:sz w:val="20"/>
        </w:rPr>
        <w:t>_________Е. И. Баширова                        Председатель педагогич</w:t>
      </w:r>
      <w:r>
        <w:rPr>
          <w:rFonts w:ascii="Times New Roman" w:eastAsia="Calibri" w:hAnsi="Times New Roman" w:cs="Times New Roman"/>
          <w:sz w:val="20"/>
        </w:rPr>
        <w:t>еского                         образовательная школа №31</w:t>
      </w:r>
    </w:p>
    <w:p w14:paraId="3B7A9E3E" w14:textId="77777777" w:rsidR="00CE1EC8" w:rsidRPr="00D0303D" w:rsidRDefault="00CE1EC8" w:rsidP="00CE1EC8">
      <w:pPr>
        <w:tabs>
          <w:tab w:val="left" w:pos="7440"/>
        </w:tabs>
        <w:spacing w:after="0"/>
        <w:ind w:hanging="426"/>
        <w:rPr>
          <w:rFonts w:ascii="Times New Roman" w:eastAsia="Calibri" w:hAnsi="Times New Roman" w:cs="Times New Roman"/>
          <w:sz w:val="20"/>
        </w:rPr>
      </w:pPr>
      <w:r w:rsidRPr="00D0303D">
        <w:rPr>
          <w:rFonts w:ascii="Times New Roman" w:eastAsia="Calibri" w:hAnsi="Times New Roman" w:cs="Times New Roman"/>
          <w:sz w:val="20"/>
        </w:rPr>
        <w:t xml:space="preserve">                                                                    совета школы                                                       имени А. М. </w:t>
      </w:r>
      <w:r>
        <w:rPr>
          <w:rFonts w:ascii="Times New Roman" w:eastAsia="Calibri" w:hAnsi="Times New Roman" w:cs="Times New Roman"/>
          <w:sz w:val="20"/>
        </w:rPr>
        <w:t>Ломакина»</w:t>
      </w:r>
    </w:p>
    <w:p w14:paraId="6A158E7B" w14:textId="77777777" w:rsidR="00CE1EC8" w:rsidRPr="00D0303D" w:rsidRDefault="00CE1EC8" w:rsidP="00CE1EC8">
      <w:pPr>
        <w:spacing w:after="0"/>
        <w:ind w:right="-285" w:hanging="426"/>
        <w:rPr>
          <w:rFonts w:ascii="Calibri" w:eastAsia="Calibri" w:hAnsi="Calibri" w:cs="Times New Roman"/>
          <w:sz w:val="20"/>
        </w:rPr>
      </w:pPr>
      <w:r w:rsidRPr="00D0303D">
        <w:rPr>
          <w:rFonts w:ascii="Times New Roman" w:eastAsia="Calibri" w:hAnsi="Times New Roman" w:cs="Times New Roman"/>
          <w:sz w:val="20"/>
        </w:rPr>
        <w:t xml:space="preserve">                                                                     _____________ В. А. </w:t>
      </w:r>
      <w:proofErr w:type="spellStart"/>
      <w:r w:rsidRPr="00D0303D">
        <w:rPr>
          <w:rFonts w:ascii="Times New Roman" w:eastAsia="Calibri" w:hAnsi="Times New Roman" w:cs="Times New Roman"/>
          <w:sz w:val="20"/>
        </w:rPr>
        <w:t>Болокина</w:t>
      </w:r>
      <w:proofErr w:type="spellEnd"/>
      <w:r w:rsidRPr="00D0303D">
        <w:rPr>
          <w:rFonts w:ascii="Times New Roman" w:eastAsia="Calibri" w:hAnsi="Times New Roman" w:cs="Times New Roman"/>
          <w:sz w:val="20"/>
        </w:rPr>
        <w:t xml:space="preserve">                         ________Г. Г. Токарева</w:t>
      </w:r>
    </w:p>
    <w:p w14:paraId="5807FC58" w14:textId="77777777" w:rsidR="00CE1EC8" w:rsidRPr="00D0303D" w:rsidRDefault="00CE1EC8" w:rsidP="00CE1EC8">
      <w:pPr>
        <w:spacing w:after="0"/>
        <w:ind w:left="120" w:hanging="426"/>
        <w:rPr>
          <w:rFonts w:ascii="Calibri" w:eastAsia="Calibri" w:hAnsi="Calibri" w:cs="Times New Roman"/>
          <w:sz w:val="20"/>
        </w:rPr>
      </w:pPr>
    </w:p>
    <w:p w14:paraId="456898E1" w14:textId="77777777" w:rsidR="00CE1EC8" w:rsidRDefault="00CE1EC8" w:rsidP="00CE1E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BDD291" w14:textId="77777777" w:rsidR="00CE1EC8" w:rsidRDefault="00CE1EC8" w:rsidP="00CE1E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43F4EC" w14:textId="77777777" w:rsidR="00CE1EC8" w:rsidRDefault="00CE1EC8" w:rsidP="00CE1E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B17B8F6" w14:textId="77777777" w:rsidR="00CE1EC8" w:rsidRDefault="00CE1EC8" w:rsidP="00CE1EC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1F63D2" w14:textId="77777777" w:rsidR="00CE1EC8" w:rsidRPr="00A1350B" w:rsidRDefault="00CE1EC8" w:rsidP="00CE1EC8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1350B">
        <w:rPr>
          <w:rFonts w:ascii="Times New Roman" w:hAnsi="Times New Roman" w:cs="Times New Roman"/>
          <w:b/>
          <w:sz w:val="32"/>
          <w:szCs w:val="28"/>
        </w:rPr>
        <w:t>Адаптированная рабочая программа</w:t>
      </w:r>
    </w:p>
    <w:p w14:paraId="674560CE" w14:textId="40F5D1FB" w:rsidR="00CE1EC8" w:rsidRPr="00A1350B" w:rsidRDefault="00CE1EC8" w:rsidP="00CE1EC8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1350B">
        <w:rPr>
          <w:rFonts w:ascii="Times New Roman" w:hAnsi="Times New Roman" w:cs="Times New Roman"/>
          <w:b/>
          <w:sz w:val="32"/>
          <w:szCs w:val="28"/>
        </w:rPr>
        <w:t>по</w:t>
      </w:r>
      <w:r>
        <w:rPr>
          <w:rFonts w:ascii="Times New Roman" w:hAnsi="Times New Roman" w:cs="Times New Roman"/>
          <w:b/>
          <w:sz w:val="32"/>
          <w:szCs w:val="28"/>
        </w:rPr>
        <w:t xml:space="preserve"> учебному предмету «Математика</w:t>
      </w:r>
      <w:r w:rsidRPr="00A1350B">
        <w:rPr>
          <w:rFonts w:ascii="Times New Roman" w:hAnsi="Times New Roman" w:cs="Times New Roman"/>
          <w:b/>
          <w:sz w:val="32"/>
          <w:szCs w:val="28"/>
        </w:rPr>
        <w:t>»</w:t>
      </w:r>
    </w:p>
    <w:p w14:paraId="6B9F9FDE" w14:textId="77777777" w:rsidR="00CE1EC8" w:rsidRDefault="00CE1EC8" w:rsidP="00CE1EC8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1350B">
        <w:rPr>
          <w:rFonts w:ascii="Times New Roman" w:hAnsi="Times New Roman" w:cs="Times New Roman"/>
          <w:b/>
          <w:sz w:val="32"/>
          <w:szCs w:val="28"/>
        </w:rPr>
        <w:t xml:space="preserve">для обучающегося  </w:t>
      </w:r>
    </w:p>
    <w:p w14:paraId="65C4EA1A" w14:textId="77777777" w:rsidR="00CE1EC8" w:rsidRDefault="00CE1EC8" w:rsidP="00CE1EC8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1350B">
        <w:rPr>
          <w:rFonts w:ascii="Times New Roman" w:hAnsi="Times New Roman" w:cs="Times New Roman"/>
          <w:b/>
          <w:sz w:val="32"/>
          <w:szCs w:val="28"/>
        </w:rPr>
        <w:t>2</w:t>
      </w:r>
      <w:proofErr w:type="gramStart"/>
      <w:r w:rsidRPr="00A1350B">
        <w:rPr>
          <w:rFonts w:ascii="Times New Roman" w:hAnsi="Times New Roman" w:cs="Times New Roman"/>
          <w:b/>
          <w:sz w:val="32"/>
          <w:szCs w:val="28"/>
        </w:rPr>
        <w:t xml:space="preserve"> В</w:t>
      </w:r>
      <w:proofErr w:type="gramEnd"/>
      <w:r w:rsidRPr="00A1350B">
        <w:rPr>
          <w:rFonts w:ascii="Times New Roman" w:hAnsi="Times New Roman" w:cs="Times New Roman"/>
          <w:b/>
          <w:sz w:val="32"/>
          <w:szCs w:val="28"/>
        </w:rPr>
        <w:t xml:space="preserve"> класса Шумакова Константина </w:t>
      </w:r>
    </w:p>
    <w:p w14:paraId="4E55DB5C" w14:textId="77777777" w:rsidR="00CE1EC8" w:rsidRPr="00A1350B" w:rsidRDefault="00CE1EC8" w:rsidP="00CE1EC8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1350B">
        <w:rPr>
          <w:rFonts w:ascii="Times New Roman" w:hAnsi="Times New Roman" w:cs="Times New Roman"/>
          <w:b/>
          <w:sz w:val="32"/>
          <w:szCs w:val="28"/>
        </w:rPr>
        <w:t>с ограниченными возможностями здоровья</w:t>
      </w:r>
    </w:p>
    <w:p w14:paraId="4ECD322F" w14:textId="77777777" w:rsidR="00CE1EC8" w:rsidRPr="00A1350B" w:rsidRDefault="00CE1EC8" w:rsidP="00CE1EC8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1350B">
        <w:rPr>
          <w:rFonts w:ascii="Times New Roman" w:hAnsi="Times New Roman" w:cs="Times New Roman"/>
          <w:b/>
          <w:sz w:val="32"/>
          <w:szCs w:val="28"/>
        </w:rPr>
        <w:t>с задержкой психического развития (Вариант 7.1)</w:t>
      </w:r>
    </w:p>
    <w:p w14:paraId="310B2624" w14:textId="77777777" w:rsidR="00CE1EC8" w:rsidRPr="00A1350B" w:rsidRDefault="00CE1EC8" w:rsidP="00CE1EC8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1350B">
        <w:rPr>
          <w:rFonts w:ascii="Times New Roman" w:hAnsi="Times New Roman" w:cs="Times New Roman"/>
          <w:b/>
          <w:sz w:val="32"/>
          <w:szCs w:val="28"/>
          <w:u w:val="single"/>
        </w:rPr>
        <w:t>на 2023-2024 учебный год</w:t>
      </w:r>
    </w:p>
    <w:p w14:paraId="13C31097" w14:textId="77777777" w:rsidR="00CE1EC8" w:rsidRPr="003B3B24" w:rsidRDefault="00CE1EC8" w:rsidP="00CE1EC8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3D603EB5" w14:textId="77777777" w:rsidR="00CE1EC8" w:rsidRDefault="00CE1EC8" w:rsidP="00CE1E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527508" w14:textId="77777777" w:rsidR="00CE1EC8" w:rsidRDefault="00CE1EC8" w:rsidP="00CE1E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606E20" w14:textId="77777777" w:rsidR="00CE1EC8" w:rsidRDefault="00CE1EC8" w:rsidP="00CE1E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6DA0A3" w14:textId="77777777" w:rsidR="00CE1EC8" w:rsidRDefault="00CE1EC8" w:rsidP="00CE1E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B84CFB" w14:textId="77777777" w:rsidR="00CE1EC8" w:rsidRDefault="00CE1EC8" w:rsidP="00CE1E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6E02C4" w14:textId="77777777" w:rsidR="00CE1EC8" w:rsidRDefault="00CE1EC8" w:rsidP="00CE1EC8">
      <w:pPr>
        <w:rPr>
          <w:rFonts w:ascii="Times New Roman" w:hAnsi="Times New Roman" w:cs="Times New Roman"/>
          <w:sz w:val="28"/>
          <w:szCs w:val="28"/>
        </w:rPr>
      </w:pPr>
    </w:p>
    <w:p w14:paraId="206CDAEB" w14:textId="77777777" w:rsidR="00CE1EC8" w:rsidRDefault="00CE1EC8" w:rsidP="00CE1EC8">
      <w:pPr>
        <w:rPr>
          <w:rFonts w:ascii="Times New Roman" w:hAnsi="Times New Roman" w:cs="Times New Roman"/>
          <w:sz w:val="28"/>
          <w:szCs w:val="28"/>
        </w:rPr>
      </w:pPr>
    </w:p>
    <w:p w14:paraId="0B172850" w14:textId="77777777" w:rsidR="00CE1EC8" w:rsidRDefault="00CE1EC8" w:rsidP="00CE1EC8">
      <w:pPr>
        <w:rPr>
          <w:rFonts w:ascii="Times New Roman" w:hAnsi="Times New Roman" w:cs="Times New Roman"/>
          <w:sz w:val="28"/>
          <w:szCs w:val="28"/>
        </w:rPr>
      </w:pPr>
    </w:p>
    <w:p w14:paraId="12724EB8" w14:textId="77777777" w:rsidR="00CE1EC8" w:rsidRDefault="00CE1EC8" w:rsidP="00CE1EC8">
      <w:pPr>
        <w:rPr>
          <w:rFonts w:ascii="Times New Roman" w:hAnsi="Times New Roman" w:cs="Times New Roman"/>
          <w:sz w:val="28"/>
          <w:szCs w:val="28"/>
        </w:rPr>
      </w:pPr>
    </w:p>
    <w:p w14:paraId="4642B186" w14:textId="77777777" w:rsidR="00CE1EC8" w:rsidRDefault="00CE1EC8" w:rsidP="00CE1E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 2023 г.</w:t>
      </w:r>
    </w:p>
    <w:p w14:paraId="07A142DE" w14:textId="77777777" w:rsidR="00CE1EC8" w:rsidRPr="00C33C45" w:rsidRDefault="00CE1EC8" w:rsidP="00CE1EC8">
      <w:pPr>
        <w:pStyle w:val="a3"/>
        <w:numPr>
          <w:ilvl w:val="0"/>
          <w:numId w:val="88"/>
        </w:numPr>
        <w:rPr>
          <w:rFonts w:ascii="Times New Roman" w:hAnsi="Times New Roman" w:cs="Times New Roman"/>
          <w:b/>
          <w:sz w:val="24"/>
          <w:szCs w:val="24"/>
        </w:rPr>
      </w:pPr>
      <w:r w:rsidRPr="00C33C4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508EE250" w14:textId="77777777" w:rsidR="00CE1EC8" w:rsidRPr="00C33C45" w:rsidRDefault="00CE1EC8" w:rsidP="00CE1EC8">
      <w:pPr>
        <w:rPr>
          <w:rFonts w:ascii="Times New Roman" w:hAnsi="Times New Roman" w:cs="Times New Roman"/>
          <w:sz w:val="24"/>
          <w:szCs w:val="24"/>
        </w:rPr>
      </w:pPr>
      <w:r w:rsidRPr="00C33C45">
        <w:rPr>
          <w:rFonts w:ascii="Times New Roman" w:hAnsi="Times New Roman" w:cs="Times New Roman"/>
          <w:b/>
          <w:sz w:val="24"/>
          <w:szCs w:val="24"/>
        </w:rPr>
        <w:t>Цель реализации АОП НОО обучающихся с ЗПР</w:t>
      </w:r>
      <w:r w:rsidRPr="00C33C45">
        <w:rPr>
          <w:rStyle w:val="af1"/>
          <w:sz w:val="24"/>
          <w:szCs w:val="24"/>
        </w:rPr>
        <w:t xml:space="preserve"> — </w:t>
      </w:r>
      <w:r w:rsidRPr="00C33C45">
        <w:rPr>
          <w:rFonts w:ascii="Times New Roman" w:hAnsi="Times New Roman" w:cs="Times New Roman"/>
          <w:sz w:val="24"/>
          <w:szCs w:val="24"/>
        </w:rPr>
        <w:t>обеспечение выполнения требований ФГОС НОО обучающихся с ОВЗ посредством создания условий для</w:t>
      </w:r>
      <w:r w:rsidRPr="00C33C45">
        <w:rPr>
          <w:rFonts w:ascii="Times New Roman" w:eastAsia="Arial Unicode MS" w:hAnsi="Times New Roman" w:cs="Times New Roman"/>
          <w:sz w:val="24"/>
          <w:szCs w:val="24"/>
        </w:rPr>
        <w:t xml:space="preserve"> ма</w:t>
      </w:r>
      <w:r w:rsidRPr="00C33C45">
        <w:rPr>
          <w:rFonts w:ascii="Times New Roman" w:hAnsi="Times New Roman" w:cs="Times New Roman"/>
          <w:iCs/>
          <w:kern w:val="1"/>
          <w:sz w:val="24"/>
          <w:szCs w:val="24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14:paraId="148D0296" w14:textId="77777777" w:rsidR="00CE1EC8" w:rsidRPr="00C33C45" w:rsidRDefault="00CE1EC8" w:rsidP="00CE1EC8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C33C45">
        <w:rPr>
          <w:rFonts w:ascii="Times New Roman" w:hAnsi="Times New Roman" w:cs="Times New Roman"/>
          <w:color w:val="000000"/>
          <w:sz w:val="24"/>
          <w:szCs w:val="24"/>
        </w:rPr>
        <w:t>Данная программа адресована обучающемуся 2</w:t>
      </w:r>
      <w:proofErr w:type="gramStart"/>
      <w:r w:rsidRPr="00C33C45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C33C45">
        <w:rPr>
          <w:rFonts w:ascii="Times New Roman" w:hAnsi="Times New Roman" w:cs="Times New Roman"/>
          <w:color w:val="000000"/>
          <w:sz w:val="24"/>
          <w:szCs w:val="24"/>
        </w:rPr>
        <w:t xml:space="preserve"> класса Шумакову Константину, обучающемуся по АОП НОО (вариант 7.1.)</w:t>
      </w:r>
    </w:p>
    <w:p w14:paraId="00A90113" w14:textId="77777777" w:rsidR="00CE1EC8" w:rsidRPr="00C33C45" w:rsidRDefault="00CE1EC8" w:rsidP="00CE1E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3C45">
        <w:rPr>
          <w:rFonts w:ascii="Times New Roman" w:hAnsi="Times New Roman" w:cs="Times New Roman"/>
          <w:sz w:val="24"/>
          <w:szCs w:val="24"/>
        </w:rPr>
        <w:t>Данная программа предполагает инклюзивное обучение детей с ОВЗ (вариант 7.1.).</w:t>
      </w:r>
    </w:p>
    <w:p w14:paraId="6E9ADB70" w14:textId="77777777" w:rsidR="00CE1EC8" w:rsidRPr="00C33C45" w:rsidRDefault="00CE1EC8" w:rsidP="00CE1E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3C45">
        <w:rPr>
          <w:rFonts w:ascii="Times New Roman" w:hAnsi="Times New Roman" w:cs="Times New Roman"/>
          <w:sz w:val="24"/>
          <w:szCs w:val="24"/>
        </w:rPr>
        <w:t>Вариант 7.1. предполагает, что учащийся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</w:t>
      </w:r>
    </w:p>
    <w:p w14:paraId="45E157F7" w14:textId="77777777" w:rsidR="00CE1EC8" w:rsidRPr="00C33C45" w:rsidRDefault="00CE1EC8" w:rsidP="00CE1EC8">
      <w:pPr>
        <w:pStyle w:val="14TexstOSNOVA1012"/>
        <w:spacing w:line="240" w:lineRule="auto"/>
        <w:ind w:firstLine="709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33C45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Психолого-педагогическая характеристика </w:t>
      </w:r>
      <w:proofErr w:type="gramStart"/>
      <w:r w:rsidRPr="00C33C45">
        <w:rPr>
          <w:rFonts w:ascii="Times New Roman" w:hAnsi="Times New Roman" w:cs="Times New Roman"/>
          <w:b/>
          <w:color w:val="auto"/>
          <w:sz w:val="24"/>
          <w:szCs w:val="24"/>
        </w:rPr>
        <w:t>обучающихся</w:t>
      </w:r>
      <w:proofErr w:type="gramEnd"/>
      <w:r w:rsidRPr="00C33C4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 ЗПР</w:t>
      </w:r>
    </w:p>
    <w:p w14:paraId="70F882E8" w14:textId="77777777" w:rsidR="00CE1EC8" w:rsidRPr="00C33C45" w:rsidRDefault="00CE1EC8" w:rsidP="00CE1EC8">
      <w:pPr>
        <w:pStyle w:val="Default"/>
        <w:ind w:firstLine="709"/>
      </w:pPr>
      <w:r w:rsidRPr="00C33C45">
        <w:t xml:space="preserve">Обучающиеся с ЗПР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деятельности), подтвержденные психолого-медико-педагогической комиссией (ПМПК) и препятствующие получению образования без создания специальных условий. 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 w:rsidRPr="00C33C45">
        <w:t>саморегуляция</w:t>
      </w:r>
      <w:proofErr w:type="spellEnd"/>
      <w:r w:rsidRPr="00C33C45">
        <w:t xml:space="preserve">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</w:t>
      </w:r>
    </w:p>
    <w:p w14:paraId="08C2F8DE" w14:textId="77777777" w:rsidR="00CE1EC8" w:rsidRPr="00C33C45" w:rsidRDefault="00CE1EC8" w:rsidP="00CE1EC8">
      <w:pPr>
        <w:pStyle w:val="Default"/>
        <w:ind w:firstLine="709"/>
      </w:pPr>
      <w:r w:rsidRPr="00C33C45">
        <w:t>Среди причин возникновения ЗПР фигурируют органическая и (или)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– от состояний, приближающихся к уровню возрастной нормы, до состояний, требующих отграничения от умственной отсталости.</w:t>
      </w:r>
    </w:p>
    <w:p w14:paraId="3AD2166B" w14:textId="77777777" w:rsidR="00CE1EC8" w:rsidRPr="00C33C45" w:rsidRDefault="00CE1EC8" w:rsidP="00CE1EC8">
      <w:pPr>
        <w:pStyle w:val="Default"/>
        <w:ind w:firstLine="709"/>
      </w:pPr>
      <w:r w:rsidRPr="00C33C45"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 (или)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C33C45">
        <w:t>саморегуляции</w:t>
      </w:r>
      <w:proofErr w:type="spellEnd"/>
      <w:r w:rsidRPr="00C33C45">
        <w:t xml:space="preserve">. Достаточно часто у </w:t>
      </w:r>
      <w:proofErr w:type="gramStart"/>
      <w:r w:rsidRPr="00C33C45">
        <w:t>обучающихся</w:t>
      </w:r>
      <w:proofErr w:type="gramEnd"/>
      <w:r w:rsidRPr="00C33C45"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 </w:t>
      </w:r>
    </w:p>
    <w:p w14:paraId="28B2E26F" w14:textId="77777777" w:rsidR="00CE1EC8" w:rsidRPr="00C33C45" w:rsidRDefault="00CE1EC8" w:rsidP="00CE1EC8">
      <w:pPr>
        <w:pStyle w:val="Default"/>
        <w:ind w:firstLine="709"/>
      </w:pPr>
      <w:proofErr w:type="gramStart"/>
      <w:r w:rsidRPr="00C33C45">
        <w:t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легкоустранимые трудности, до обучающихся с выраженными и сложными по структуре нарушениями когнитивной и аффективно-поведенческой сфер личности.</w:t>
      </w:r>
      <w:proofErr w:type="gramEnd"/>
      <w:r w:rsidRPr="00C33C45">
        <w:t xml:space="preserve"> От </w:t>
      </w:r>
      <w:proofErr w:type="gramStart"/>
      <w:r w:rsidRPr="00C33C45">
        <w:t>обучающихся</w:t>
      </w:r>
      <w:proofErr w:type="gramEnd"/>
      <w:r w:rsidRPr="00C33C45">
        <w:t xml:space="preserve">, способных при специальной поддержке на равных обучаться совместно со сверстниками, до обучающихся, нуждающихся при получении начального общего образования в систематической и комплексной (психолого-педагогической) коррекционной помощи. </w:t>
      </w:r>
    </w:p>
    <w:p w14:paraId="71A594D0" w14:textId="77777777" w:rsidR="00CE1EC8" w:rsidRPr="00C33C45" w:rsidRDefault="00CE1EC8" w:rsidP="00CE1EC8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33C45">
        <w:rPr>
          <w:rFonts w:ascii="Times New Roman" w:hAnsi="Times New Roman" w:cs="Times New Roman"/>
          <w:sz w:val="24"/>
          <w:szCs w:val="24"/>
        </w:rPr>
        <w:lastRenderedPageBreak/>
        <w:t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способностью или неспособностью обучающегося к освоению образования, сопоставимого по срокам с образованием здоровых сверстников.</w:t>
      </w:r>
      <w:proofErr w:type="gramEnd"/>
    </w:p>
    <w:p w14:paraId="784ADD41" w14:textId="77777777" w:rsidR="00CE1EC8" w:rsidRPr="00C33C45" w:rsidRDefault="00CE1EC8" w:rsidP="00CE1EC8">
      <w:pPr>
        <w:pStyle w:val="14TexstOSNOVA1012"/>
        <w:spacing w:line="240" w:lineRule="auto"/>
        <w:ind w:firstLine="70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33C45">
        <w:rPr>
          <w:rFonts w:ascii="Times New Roman" w:hAnsi="Times New Roman" w:cs="Times New Roman"/>
          <w:color w:val="auto"/>
          <w:sz w:val="24"/>
          <w:szCs w:val="24"/>
        </w:rPr>
        <w:t>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ПМПК. Общие ориентиры для рекомендации обучения по АООП НОО (вариант 7.1) могут быть представлены следующим образом.</w:t>
      </w:r>
    </w:p>
    <w:p w14:paraId="6B1703D1" w14:textId="77777777" w:rsidR="00CE1EC8" w:rsidRPr="00C33C45" w:rsidRDefault="00CE1EC8" w:rsidP="00CE1E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3C45">
        <w:rPr>
          <w:rFonts w:ascii="Times New Roman" w:hAnsi="Times New Roman" w:cs="Times New Roman"/>
          <w:sz w:val="24"/>
          <w:szCs w:val="24"/>
        </w:rPr>
        <w:t xml:space="preserve">АООП НОО (вариант 7.1) </w:t>
      </w:r>
      <w:proofErr w:type="gramStart"/>
      <w:r w:rsidRPr="00C33C45">
        <w:rPr>
          <w:rFonts w:ascii="Times New Roman" w:hAnsi="Times New Roman" w:cs="Times New Roman"/>
          <w:sz w:val="24"/>
          <w:szCs w:val="24"/>
        </w:rPr>
        <w:t>адресована</w:t>
      </w:r>
      <w:proofErr w:type="gramEnd"/>
      <w:r w:rsidRPr="00C33C45">
        <w:rPr>
          <w:rFonts w:ascii="Times New Roman" w:hAnsi="Times New Roman" w:cs="Times New Roman"/>
          <w:sz w:val="24"/>
          <w:szCs w:val="24"/>
        </w:rPr>
        <w:t xml:space="preserve"> обучающимся с ЗПР, достигшим к моменту поступления в школу уровня психофизического развития близкого возрастной норме, но отмечаются трудности произвольной </w:t>
      </w:r>
      <w:proofErr w:type="spellStart"/>
      <w:r w:rsidRPr="00C33C4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C33C45">
        <w:rPr>
          <w:rFonts w:ascii="Times New Roman" w:hAnsi="Times New Roman" w:cs="Times New Roman"/>
          <w:sz w:val="24"/>
          <w:szCs w:val="24"/>
        </w:rPr>
        <w:t xml:space="preserve">, проявляющейся в условиях деятельности и организованного поведения, и признаки общей социально-эмоциональной незрелости. Кроме того, у данной категории </w:t>
      </w:r>
      <w:proofErr w:type="gramStart"/>
      <w:r w:rsidRPr="00C33C4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33C45">
        <w:rPr>
          <w:rFonts w:ascii="Times New Roman" w:hAnsi="Times New Roman" w:cs="Times New Roman"/>
          <w:sz w:val="24"/>
          <w:szCs w:val="24"/>
        </w:rPr>
        <w:t xml:space="preserve">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</w:t>
      </w:r>
      <w:proofErr w:type="gramStart"/>
      <w:r w:rsidRPr="00C33C45">
        <w:rPr>
          <w:rFonts w:ascii="Times New Roman" w:hAnsi="Times New Roman" w:cs="Times New Roman"/>
          <w:sz w:val="24"/>
          <w:szCs w:val="24"/>
        </w:rPr>
        <w:t xml:space="preserve">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</w:t>
      </w:r>
      <w:proofErr w:type="spellStart"/>
      <w:r w:rsidRPr="00C33C45">
        <w:rPr>
          <w:rFonts w:ascii="Times New Roman" w:hAnsi="Times New Roman" w:cs="Times New Roman"/>
          <w:sz w:val="24"/>
          <w:szCs w:val="24"/>
        </w:rPr>
        <w:t>нейродинамики</w:t>
      </w:r>
      <w:proofErr w:type="spellEnd"/>
      <w:r w:rsidRPr="00C33C45">
        <w:rPr>
          <w:rFonts w:ascii="Times New Roman" w:hAnsi="Times New Roman" w:cs="Times New Roman"/>
          <w:sz w:val="24"/>
          <w:szCs w:val="24"/>
        </w:rPr>
        <w:t xml:space="preserve"> и др. Но при этом наблюдается устойчивость форм адаптивного поведения.</w:t>
      </w:r>
      <w:proofErr w:type="gramEnd"/>
    </w:p>
    <w:p w14:paraId="6CFA56D8" w14:textId="77777777" w:rsidR="00CE1EC8" w:rsidRPr="00C33C45" w:rsidRDefault="00CE1EC8" w:rsidP="00CE1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Территориальной  психолого-медико-педагогической комиссией Шумакову Константину даны рекомендации по организации коррекционной работы:</w:t>
      </w:r>
    </w:p>
    <w:p w14:paraId="5AE2884A" w14:textId="77777777" w:rsidR="00CE1EC8" w:rsidRPr="00C33C45" w:rsidRDefault="00CE1EC8" w:rsidP="00CE1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C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Педагог-психолог:</w:t>
      </w:r>
      <w:r w:rsidRPr="00C33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и развитие учебной мотивации, коррекция и развитие компетенций коммуникативной и эмоционально-волевой сферы, развитие произвольной регуляции деятельности и поведения.</w:t>
      </w:r>
    </w:p>
    <w:p w14:paraId="3F936768" w14:textId="77777777" w:rsidR="00CE1EC8" w:rsidRPr="00C33C45" w:rsidRDefault="00CE1EC8" w:rsidP="00CE1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C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Учитель-логопед: </w:t>
      </w:r>
      <w:r w:rsidRPr="00C33C45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в формировании навыков письма и чтения, накопление и активизация словаря.</w:t>
      </w:r>
    </w:p>
    <w:p w14:paraId="14F2E989" w14:textId="77777777" w:rsidR="00CE1EC8" w:rsidRPr="00C33C45" w:rsidRDefault="00CE1EC8" w:rsidP="00CE1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C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Учитель – дефектолог:</w:t>
      </w:r>
      <w:r w:rsidRPr="00C33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коррекция и развитие познавательной деятельности, мыслительных операций на основе изучаемого программного материала, восполнение пробелов предшествующего обучения. </w:t>
      </w:r>
    </w:p>
    <w:p w14:paraId="45F5DDB3" w14:textId="77777777" w:rsidR="00CE1EC8" w:rsidRPr="00C33C45" w:rsidRDefault="00CE1EC8" w:rsidP="00CE1E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C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Социальный педагог:</w:t>
      </w:r>
      <w:r w:rsidRPr="00C33C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координация взаимодействия объектов образовательного процесса. </w:t>
      </w:r>
    </w:p>
    <w:p w14:paraId="0446E6F6" w14:textId="77777777" w:rsidR="00CE1EC8" w:rsidRPr="00C33C45" w:rsidRDefault="00CE1EC8" w:rsidP="00CE1E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3C45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proofErr w:type="gramStart"/>
      <w:r w:rsidRPr="00C33C4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</w:p>
    <w:p w14:paraId="2F17110F" w14:textId="77777777" w:rsidR="00CE1EC8" w:rsidRPr="00C33C45" w:rsidRDefault="00CE1EC8" w:rsidP="00CE1EC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33C45">
        <w:rPr>
          <w:rStyle w:val="c3"/>
          <w:color w:val="000000"/>
        </w:rPr>
        <w:t>Шумаков Константин обучается во 2</w:t>
      </w:r>
      <w:proofErr w:type="gramStart"/>
      <w:r w:rsidRPr="00C33C45">
        <w:rPr>
          <w:rStyle w:val="c3"/>
          <w:color w:val="000000"/>
        </w:rPr>
        <w:t xml:space="preserve"> В</w:t>
      </w:r>
      <w:proofErr w:type="gramEnd"/>
      <w:r w:rsidRPr="00C33C45">
        <w:rPr>
          <w:rStyle w:val="c3"/>
          <w:color w:val="000000"/>
        </w:rPr>
        <w:t xml:space="preserve"> классе по адаптированной основной общеобразовательной  программе начального общего образования обучающихся с задержкой психического развития (вариант 7.1) с 06.09.2023 года.</w:t>
      </w:r>
    </w:p>
    <w:p w14:paraId="22F62DF0" w14:textId="77777777" w:rsidR="00CE1EC8" w:rsidRPr="00C33C45" w:rsidRDefault="00CE1EC8" w:rsidP="00CE1EC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33C45">
        <w:rPr>
          <w:rStyle w:val="c3"/>
          <w:color w:val="000000"/>
        </w:rPr>
        <w:t>     У Кости слабо развита мелкая моторика рук, точные и тонкие движения мышц кисти и пальцев ещё не совершенны. Ведущая рука правая. Двигательные умения, связанные с самообслуживанием, выработаны хорошо.</w:t>
      </w:r>
    </w:p>
    <w:p w14:paraId="594D2096" w14:textId="77777777" w:rsidR="00CE1EC8" w:rsidRPr="00C33C45" w:rsidRDefault="00CE1EC8" w:rsidP="00CE1EC8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C33C45">
        <w:rPr>
          <w:rStyle w:val="c3"/>
          <w:color w:val="000000"/>
        </w:rPr>
        <w:t>     У учащегося недостаточно полный объём знаний и представлений об окружающем мире. Учебная деятельность на удовлетворительном  уровне. Навыки пространственной ориентировки сформированы неполно, слабо ориентируется в основных понятиях времени, затрудняется в установлении причинно-следственных отношений между явлениями действительности. Шумаков Константин постепенно усваивает программный материал. На уроках отвечает на вопросы учителя, но активность низкая.</w:t>
      </w:r>
    </w:p>
    <w:p w14:paraId="7EE7F082" w14:textId="77777777" w:rsidR="00CE1EC8" w:rsidRPr="00C33C45" w:rsidRDefault="00CE1EC8" w:rsidP="00CE1EC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33C45">
        <w:rPr>
          <w:rStyle w:val="c3"/>
          <w:color w:val="000000"/>
        </w:rPr>
        <w:t>               Общий темп деятельности медленный. Преобладающий тип настроения на уроке – спокойный, уравновешенный.</w:t>
      </w:r>
    </w:p>
    <w:p w14:paraId="23029926" w14:textId="01568FEA" w:rsidR="00CE1EC8" w:rsidRPr="00C33C45" w:rsidRDefault="00CE1EC8" w:rsidP="00CE1EC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33C45">
        <w:rPr>
          <w:rStyle w:val="c3"/>
          <w:color w:val="000000"/>
        </w:rPr>
        <w:lastRenderedPageBreak/>
        <w:t>     Уровень развития речи ребёнка недостаточно соотве</w:t>
      </w:r>
      <w:r>
        <w:rPr>
          <w:rStyle w:val="c3"/>
          <w:color w:val="000000"/>
        </w:rPr>
        <w:t>тствует возрастной норме. Костя</w:t>
      </w:r>
      <w:r w:rsidRPr="00C33C45">
        <w:rPr>
          <w:rStyle w:val="c3"/>
          <w:color w:val="000000"/>
        </w:rPr>
        <w:t xml:space="preserve"> понимает смысл отдельных слов обиходного значения, простые инструкции, состоящие из одного звена, а сложные речевые инструкции с помощью, после повторения и разъяснения.  Ученик по прослушанному тексту отвечает на вопросы односложно. Отмечается наличие бедного и малодифференцированного словарного запаса. Ученик   пишет с ошибками.</w:t>
      </w:r>
      <w:r w:rsidRPr="00C33C45">
        <w:rPr>
          <w:color w:val="000000"/>
        </w:rPr>
        <w:t xml:space="preserve"> </w:t>
      </w:r>
      <w:r w:rsidRPr="00C33C45">
        <w:rPr>
          <w:rStyle w:val="c3"/>
          <w:color w:val="000000"/>
        </w:rPr>
        <w:t>Стихотворение учит с трудом.</w:t>
      </w:r>
    </w:p>
    <w:p w14:paraId="35BA0C44" w14:textId="77777777" w:rsidR="00CE1EC8" w:rsidRPr="00C33C45" w:rsidRDefault="00CE1EC8" w:rsidP="00CE1EC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33C45">
        <w:rPr>
          <w:rStyle w:val="c3"/>
          <w:color w:val="000000"/>
        </w:rPr>
        <w:t>          На уроках математики выполняет сложение и вычитание чисел, решает задачи с помощью учителя.</w:t>
      </w:r>
    </w:p>
    <w:p w14:paraId="3D754ECA" w14:textId="77777777" w:rsidR="00CE1EC8" w:rsidRPr="00C33C45" w:rsidRDefault="00CE1EC8" w:rsidP="00CE1EC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33C45">
        <w:rPr>
          <w:rFonts w:ascii="Times New Roman" w:hAnsi="Times New Roman" w:cs="Times New Roman"/>
          <w:b/>
          <w:sz w:val="24"/>
          <w:szCs w:val="24"/>
        </w:rPr>
        <w:t xml:space="preserve">Особые образовательные потребности </w:t>
      </w:r>
      <w:proofErr w:type="gramStart"/>
      <w:r w:rsidRPr="00C33C4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33C45">
        <w:rPr>
          <w:rFonts w:ascii="Times New Roman" w:hAnsi="Times New Roman" w:cs="Times New Roman"/>
          <w:b/>
          <w:sz w:val="24"/>
          <w:szCs w:val="24"/>
        </w:rPr>
        <w:t xml:space="preserve"> с ЗПР:</w:t>
      </w:r>
    </w:p>
    <w:p w14:paraId="585C7D2A" w14:textId="77777777" w:rsidR="00CE1EC8" w:rsidRPr="00C33C45" w:rsidRDefault="00CE1EC8" w:rsidP="00CE1EC8">
      <w:pPr>
        <w:spacing w:after="0" w:line="240" w:lineRule="auto"/>
        <w:ind w:right="99" w:firstLine="709"/>
        <w:rPr>
          <w:rFonts w:ascii="Times New Roman" w:hAnsi="Times New Roman" w:cs="Times New Roman"/>
          <w:sz w:val="24"/>
          <w:szCs w:val="24"/>
        </w:rPr>
      </w:pPr>
      <w:r w:rsidRPr="00C33C45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C33C45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C33C45">
        <w:rPr>
          <w:rFonts w:ascii="Times New Roman" w:hAnsi="Times New Roman" w:cs="Times New Roman"/>
          <w:sz w:val="24"/>
          <w:szCs w:val="24"/>
        </w:rPr>
        <w:t>адаптация основной общеобразовательной программы начального общего образования с учетом необходимости коррекции психофизического развития;</w:t>
      </w:r>
    </w:p>
    <w:p w14:paraId="6F3A8FAB" w14:textId="77777777" w:rsidR="00CE1EC8" w:rsidRPr="00C33C45" w:rsidRDefault="00CE1EC8" w:rsidP="00CE1EC8">
      <w:pPr>
        <w:pStyle w:val="p4"/>
        <w:spacing w:before="0" w:beforeAutospacing="0" w:after="0" w:afterAutospacing="0"/>
        <w:ind w:firstLine="709"/>
      </w:pPr>
      <w:r w:rsidRPr="00C33C45">
        <w:rPr>
          <w:rStyle w:val="s1"/>
        </w:rPr>
        <w:sym w:font="Symbol" w:char="F0B7"/>
      </w:r>
      <w:r w:rsidRPr="00C33C45">
        <w:rPr>
          <w:rStyle w:val="s1"/>
        </w:rPr>
        <w:t> </w:t>
      </w:r>
      <w:r w:rsidRPr="00C33C45"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C33C45">
        <w:t>нейродинамики</w:t>
      </w:r>
      <w:proofErr w:type="spellEnd"/>
      <w:r w:rsidRPr="00C33C45"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14:paraId="34A6840A" w14:textId="77777777" w:rsidR="00CE1EC8" w:rsidRPr="00C33C45" w:rsidRDefault="00CE1EC8" w:rsidP="00CE1EC8">
      <w:pPr>
        <w:pStyle w:val="p4"/>
        <w:spacing w:before="0" w:beforeAutospacing="0" w:after="0" w:afterAutospacing="0"/>
        <w:ind w:firstLine="709"/>
      </w:pPr>
      <w:r w:rsidRPr="00C33C45">
        <w:rPr>
          <w:rStyle w:val="s1"/>
        </w:rPr>
        <w:sym w:font="Symbol" w:char="F0B7"/>
      </w:r>
      <w:r w:rsidRPr="00C33C45">
        <w:rPr>
          <w:rStyle w:val="s1"/>
        </w:rPr>
        <w:t> </w:t>
      </w:r>
      <w:proofErr w:type="gramStart"/>
      <w:r w:rsidRPr="00C33C45">
        <w:t>организация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14:paraId="73244347" w14:textId="77777777" w:rsidR="00CE1EC8" w:rsidRPr="00C33C45" w:rsidRDefault="00CE1EC8" w:rsidP="00CE1EC8">
      <w:pPr>
        <w:tabs>
          <w:tab w:val="left" w:pos="0"/>
          <w:tab w:val="right" w:leader="dot" w:pos="963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3C45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C33C45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C33C45">
        <w:rPr>
          <w:rFonts w:ascii="Times New Roman" w:hAnsi="Times New Roman" w:cs="Times New Roman"/>
          <w:sz w:val="24"/>
          <w:szCs w:val="24"/>
        </w:rPr>
        <w:t xml:space="preserve"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</w:t>
      </w:r>
      <w:proofErr w:type="gramStart"/>
      <w:r w:rsidRPr="00C33C45"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 w:rsidRPr="00C33C45">
        <w:rPr>
          <w:rFonts w:ascii="Times New Roman" w:hAnsi="Times New Roman" w:cs="Times New Roman"/>
          <w:sz w:val="24"/>
          <w:szCs w:val="24"/>
        </w:rPr>
        <w:t xml:space="preserve"> обучающихся с ЗПР;</w:t>
      </w:r>
    </w:p>
    <w:p w14:paraId="5135FE37" w14:textId="77777777" w:rsidR="00CE1EC8" w:rsidRPr="00C33C45" w:rsidRDefault="00CE1EC8" w:rsidP="00CE1EC8">
      <w:pPr>
        <w:tabs>
          <w:tab w:val="left" w:pos="0"/>
          <w:tab w:val="right" w:leader="dot" w:pos="9639"/>
        </w:tabs>
        <w:spacing w:after="0" w:line="240" w:lineRule="auto"/>
        <w:ind w:firstLine="709"/>
        <w:rPr>
          <w:rStyle w:val="s1"/>
          <w:rFonts w:ascii="Times New Roman" w:hAnsi="Times New Roman" w:cs="Times New Roman"/>
          <w:sz w:val="24"/>
          <w:szCs w:val="24"/>
        </w:rPr>
      </w:pPr>
      <w:r w:rsidRPr="00C33C45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C33C45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C33C45">
        <w:rPr>
          <w:rFonts w:ascii="Times New Roman" w:hAnsi="Times New Roman" w:cs="Times New Roman"/>
          <w:sz w:val="24"/>
          <w:szCs w:val="24"/>
        </w:rPr>
        <w:t xml:space="preserve">профилактика и коррекция </w:t>
      </w:r>
      <w:proofErr w:type="gramStart"/>
      <w:r w:rsidRPr="00C33C45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gramEnd"/>
      <w:r w:rsidRPr="00C33C45">
        <w:rPr>
          <w:rFonts w:ascii="Times New Roman" w:hAnsi="Times New Roman" w:cs="Times New Roman"/>
          <w:sz w:val="24"/>
          <w:szCs w:val="24"/>
        </w:rPr>
        <w:t xml:space="preserve"> и школьной </w:t>
      </w:r>
      <w:proofErr w:type="spellStart"/>
      <w:r w:rsidRPr="00C33C45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C33C45">
        <w:rPr>
          <w:rFonts w:ascii="Times New Roman" w:hAnsi="Times New Roman" w:cs="Times New Roman"/>
          <w:sz w:val="24"/>
          <w:szCs w:val="24"/>
        </w:rPr>
        <w:t>;</w:t>
      </w:r>
    </w:p>
    <w:p w14:paraId="1F6674E6" w14:textId="77777777" w:rsidR="00CE1EC8" w:rsidRPr="00C33C45" w:rsidRDefault="00CE1EC8" w:rsidP="00CE1EC8">
      <w:pPr>
        <w:tabs>
          <w:tab w:val="left" w:pos="0"/>
          <w:tab w:val="right" w:leader="dot" w:pos="9639"/>
        </w:tabs>
        <w:spacing w:after="0" w:line="240" w:lineRule="auto"/>
        <w:ind w:firstLine="709"/>
        <w:rPr>
          <w:rStyle w:val="s1"/>
          <w:rFonts w:ascii="Times New Roman" w:hAnsi="Times New Roman" w:cs="Times New Roman"/>
          <w:sz w:val="24"/>
          <w:szCs w:val="24"/>
        </w:rPr>
      </w:pPr>
      <w:r w:rsidRPr="00C33C45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C33C45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C33C45">
        <w:rPr>
          <w:rFonts w:ascii="Times New Roman" w:hAnsi="Times New Roman" w:cs="Times New Roman"/>
          <w:sz w:val="24"/>
          <w:szCs w:val="24"/>
        </w:rPr>
        <w:t xml:space="preserve"> постоянный (пошаговый) мониторинг результативности образования и </w:t>
      </w:r>
      <w:proofErr w:type="spellStart"/>
      <w:r w:rsidRPr="00C33C4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33C45">
        <w:rPr>
          <w:rFonts w:ascii="Times New Roman" w:hAnsi="Times New Roman" w:cs="Times New Roman"/>
          <w:sz w:val="24"/>
          <w:szCs w:val="24"/>
        </w:rPr>
        <w:t xml:space="preserve"> социальной компетенции </w:t>
      </w:r>
      <w:proofErr w:type="gramStart"/>
      <w:r w:rsidRPr="00C33C4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33C45">
        <w:rPr>
          <w:rFonts w:ascii="Times New Roman" w:hAnsi="Times New Roman" w:cs="Times New Roman"/>
          <w:sz w:val="24"/>
          <w:szCs w:val="24"/>
        </w:rPr>
        <w:t>, уровня и динамики психофизического развития;</w:t>
      </w:r>
    </w:p>
    <w:p w14:paraId="389F6B21" w14:textId="77777777" w:rsidR="00CE1EC8" w:rsidRPr="00C33C45" w:rsidRDefault="00CE1EC8" w:rsidP="00CE1EC8">
      <w:pPr>
        <w:tabs>
          <w:tab w:val="left" w:pos="0"/>
          <w:tab w:val="right" w:leader="dot" w:pos="963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3C45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C33C45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C33C45">
        <w:rPr>
          <w:rFonts w:ascii="Times New Roman" w:hAnsi="Times New Roman" w:cs="Times New Roman"/>
          <w:sz w:val="24"/>
          <w:szCs w:val="24"/>
        </w:rPr>
        <w:t xml:space="preserve">обеспечение непрерывного </w:t>
      </w:r>
      <w:proofErr w:type="gramStart"/>
      <w:r w:rsidRPr="00C33C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33C45">
        <w:rPr>
          <w:rFonts w:ascii="Times New Roman" w:hAnsi="Times New Roman" w:cs="Times New Roman"/>
          <w:sz w:val="24"/>
          <w:szCs w:val="24"/>
        </w:rPr>
        <w:t xml:space="preserve">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14:paraId="56DDA714" w14:textId="77777777" w:rsidR="00CE1EC8" w:rsidRPr="00C33C45" w:rsidRDefault="00CE1EC8" w:rsidP="00CE1EC8">
      <w:pPr>
        <w:tabs>
          <w:tab w:val="left" w:pos="0"/>
          <w:tab w:val="right" w:leader="dot" w:pos="963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3C45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C33C45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C33C45">
        <w:rPr>
          <w:rFonts w:ascii="Times New Roman" w:hAnsi="Times New Roman" w:cs="Times New Roman"/>
          <w:sz w:val="24"/>
          <w:szCs w:val="24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14:paraId="105F9F28" w14:textId="77777777" w:rsidR="00CE1EC8" w:rsidRPr="00C33C45" w:rsidRDefault="00CE1EC8" w:rsidP="00CE1EC8">
      <w:pPr>
        <w:tabs>
          <w:tab w:val="left" w:pos="0"/>
          <w:tab w:val="right" w:leader="dot" w:pos="963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3C45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C33C45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C33C45">
        <w:rPr>
          <w:rFonts w:ascii="Times New Roman" w:hAnsi="Times New Roman" w:cs="Times New Roman"/>
          <w:sz w:val="24"/>
          <w:szCs w:val="24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14:paraId="3F6982CB" w14:textId="77777777" w:rsidR="00CE1EC8" w:rsidRPr="00C33C45" w:rsidRDefault="00CE1EC8" w:rsidP="00CE1EC8">
      <w:pPr>
        <w:tabs>
          <w:tab w:val="left" w:pos="0"/>
          <w:tab w:val="right" w:leader="dot" w:pos="963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3C45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C33C45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C33C45">
        <w:rPr>
          <w:rFonts w:ascii="Times New Roman" w:hAnsi="Times New Roman" w:cs="Times New Roman"/>
          <w:sz w:val="24"/>
          <w:szCs w:val="24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14:paraId="4DCB879A" w14:textId="77777777" w:rsidR="00CE1EC8" w:rsidRPr="00C33C45" w:rsidRDefault="00CE1EC8" w:rsidP="00CE1EC8">
      <w:pPr>
        <w:tabs>
          <w:tab w:val="left" w:pos="0"/>
          <w:tab w:val="right" w:leader="dot" w:pos="963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3C45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C33C45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C33C45">
        <w:rPr>
          <w:rFonts w:ascii="Times New Roman" w:hAnsi="Times New Roman" w:cs="Times New Roman"/>
          <w:sz w:val="24"/>
          <w:szCs w:val="24"/>
        </w:rPr>
        <w:t>постоянная актуализация знаний, умений и одобряемых обществом норм поведения;</w:t>
      </w:r>
    </w:p>
    <w:p w14:paraId="141E0154" w14:textId="77777777" w:rsidR="00CE1EC8" w:rsidRPr="00C33C45" w:rsidRDefault="00CE1EC8" w:rsidP="00CE1EC8">
      <w:pPr>
        <w:tabs>
          <w:tab w:val="left" w:pos="0"/>
          <w:tab w:val="right" w:leader="dot" w:pos="963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3C45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C33C45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C33C45">
        <w:rPr>
          <w:rFonts w:ascii="Times New Roman" w:hAnsi="Times New Roman" w:cs="Times New Roman"/>
          <w:sz w:val="24"/>
          <w:szCs w:val="24"/>
        </w:rPr>
        <w:t>использование преимущественно позитивных сре</w:t>
      </w:r>
      <w:proofErr w:type="gramStart"/>
      <w:r w:rsidRPr="00C33C45">
        <w:rPr>
          <w:rFonts w:ascii="Times New Roman" w:hAnsi="Times New Roman" w:cs="Times New Roman"/>
          <w:sz w:val="24"/>
          <w:szCs w:val="24"/>
        </w:rPr>
        <w:t>дств ст</w:t>
      </w:r>
      <w:proofErr w:type="gramEnd"/>
      <w:r w:rsidRPr="00C33C45">
        <w:rPr>
          <w:rFonts w:ascii="Times New Roman" w:hAnsi="Times New Roman" w:cs="Times New Roman"/>
          <w:sz w:val="24"/>
          <w:szCs w:val="24"/>
        </w:rPr>
        <w:t>имуляции деятельности и поведения;</w:t>
      </w:r>
    </w:p>
    <w:p w14:paraId="5E25B9F2" w14:textId="77777777" w:rsidR="00CE1EC8" w:rsidRPr="00C33C45" w:rsidRDefault="00CE1EC8" w:rsidP="00CE1EC8">
      <w:pPr>
        <w:tabs>
          <w:tab w:val="left" w:pos="0"/>
          <w:tab w:val="right" w:leader="dot" w:pos="963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3C45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C33C45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C33C45">
        <w:rPr>
          <w:rFonts w:ascii="Times New Roman" w:hAnsi="Times New Roman" w:cs="Times New Roman"/>
          <w:sz w:val="24"/>
          <w:szCs w:val="24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14:paraId="685B6F39" w14:textId="77777777" w:rsidR="00CE1EC8" w:rsidRPr="00C33C45" w:rsidRDefault="00CE1EC8" w:rsidP="00CE1EC8">
      <w:pPr>
        <w:tabs>
          <w:tab w:val="left" w:pos="0"/>
          <w:tab w:val="right" w:leader="dot" w:pos="963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3C45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C33C45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C33C45">
        <w:rPr>
          <w:rFonts w:ascii="Times New Roman" w:hAnsi="Times New Roman" w:cs="Times New Roman"/>
          <w:sz w:val="24"/>
          <w:szCs w:val="24"/>
        </w:rPr>
        <w:t xml:space="preserve">специальная </w:t>
      </w:r>
      <w:proofErr w:type="spellStart"/>
      <w:r w:rsidRPr="00C33C45">
        <w:rPr>
          <w:rFonts w:ascii="Times New Roman" w:hAnsi="Times New Roman" w:cs="Times New Roman"/>
          <w:sz w:val="24"/>
          <w:szCs w:val="24"/>
        </w:rPr>
        <w:t>психокоррекционная</w:t>
      </w:r>
      <w:proofErr w:type="spellEnd"/>
      <w:r w:rsidRPr="00C33C45">
        <w:rPr>
          <w:rFonts w:ascii="Times New Roman" w:hAnsi="Times New Roman" w:cs="Times New Roman"/>
          <w:sz w:val="24"/>
          <w:szCs w:val="24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14:paraId="16C6D6A5" w14:textId="77777777" w:rsidR="00CE1EC8" w:rsidRPr="00C33C45" w:rsidRDefault="00CE1EC8" w:rsidP="00CE1EC8">
      <w:pPr>
        <w:tabs>
          <w:tab w:val="left" w:pos="0"/>
          <w:tab w:val="right" w:leader="dot" w:pos="963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3C45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C33C45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C33C45">
        <w:rPr>
          <w:rFonts w:ascii="Times New Roman" w:hAnsi="Times New Roman" w:cs="Times New Roman"/>
          <w:sz w:val="24"/>
          <w:szCs w:val="24"/>
        </w:rPr>
        <w:t>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14:paraId="652531DC" w14:textId="77777777" w:rsidR="00CE1EC8" w:rsidRPr="00C33C45" w:rsidRDefault="00CE1EC8" w:rsidP="00CE1E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F6AE6B" w14:textId="77777777" w:rsidR="00CE1EC8" w:rsidRPr="00C33C45" w:rsidRDefault="00CE1EC8" w:rsidP="00CE1E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3C45">
        <w:rPr>
          <w:rFonts w:ascii="Times New Roman" w:hAnsi="Times New Roman" w:cs="Times New Roman"/>
          <w:b/>
          <w:sz w:val="24"/>
          <w:szCs w:val="24"/>
        </w:rPr>
        <w:lastRenderedPageBreak/>
        <w:t>Создание специальных условий для детей с ОВЗ, имеющих задержку психического развития:</w:t>
      </w:r>
    </w:p>
    <w:p w14:paraId="388E357C" w14:textId="77777777" w:rsidR="00CE1EC8" w:rsidRPr="00C33C45" w:rsidRDefault="00CE1EC8" w:rsidP="00CE1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45">
        <w:rPr>
          <w:rFonts w:ascii="Times New Roman" w:hAnsi="Times New Roman" w:cs="Times New Roman"/>
          <w:sz w:val="24"/>
          <w:szCs w:val="24"/>
        </w:rPr>
        <w:t>- организация рабочего места с обеспечением возможности постоянно находиться в зоне внимания педагога</w:t>
      </w:r>
    </w:p>
    <w:p w14:paraId="42A69E21" w14:textId="77777777" w:rsidR="00CE1EC8" w:rsidRPr="00C33C45" w:rsidRDefault="00CE1EC8" w:rsidP="00CE1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45">
        <w:rPr>
          <w:rFonts w:ascii="Times New Roman" w:hAnsi="Times New Roman" w:cs="Times New Roman"/>
          <w:sz w:val="24"/>
          <w:szCs w:val="24"/>
        </w:rPr>
        <w:t>-использование специальных учебно-методических пособий и дидактических материалов</w:t>
      </w:r>
    </w:p>
    <w:p w14:paraId="0D0D27CA" w14:textId="77777777" w:rsidR="00CE1EC8" w:rsidRPr="00C33C45" w:rsidRDefault="00CE1EC8" w:rsidP="00CE1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45">
        <w:rPr>
          <w:rFonts w:ascii="Times New Roman" w:hAnsi="Times New Roman" w:cs="Times New Roman"/>
          <w:sz w:val="24"/>
          <w:szCs w:val="24"/>
        </w:rPr>
        <w:t xml:space="preserve">-использование </w:t>
      </w:r>
      <w:proofErr w:type="spellStart"/>
      <w:r w:rsidRPr="00C33C45">
        <w:rPr>
          <w:rFonts w:ascii="Times New Roman" w:hAnsi="Times New Roman" w:cs="Times New Roman"/>
          <w:sz w:val="24"/>
          <w:szCs w:val="24"/>
        </w:rPr>
        <w:t>наглядных</w:t>
      </w:r>
      <w:proofErr w:type="gramStart"/>
      <w:r w:rsidRPr="00C33C45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C33C45">
        <w:rPr>
          <w:rFonts w:ascii="Times New Roman" w:hAnsi="Times New Roman" w:cs="Times New Roman"/>
          <w:sz w:val="24"/>
          <w:szCs w:val="24"/>
        </w:rPr>
        <w:t>ловесных</w:t>
      </w:r>
      <w:proofErr w:type="spellEnd"/>
      <w:r w:rsidRPr="00C33C45">
        <w:rPr>
          <w:rFonts w:ascii="Times New Roman" w:hAnsi="Times New Roman" w:cs="Times New Roman"/>
          <w:sz w:val="24"/>
          <w:szCs w:val="24"/>
        </w:rPr>
        <w:t>, практических методов обучения и воспитания с учётом психофизического состояния ребёнка</w:t>
      </w:r>
    </w:p>
    <w:p w14:paraId="4CBC3504" w14:textId="77777777" w:rsidR="00CE1EC8" w:rsidRPr="00C33C45" w:rsidRDefault="00CE1EC8" w:rsidP="00CE1EC8">
      <w:pPr>
        <w:pStyle w:val="1"/>
        <w:rPr>
          <w:lang w:val="ru-RU"/>
        </w:rPr>
      </w:pPr>
      <w:r w:rsidRPr="00C33C45">
        <w:rPr>
          <w:lang w:val="ru-RU"/>
        </w:rPr>
        <w:t xml:space="preserve">- новый материал будет </w:t>
      </w:r>
      <w:proofErr w:type="gramStart"/>
      <w:r w:rsidRPr="00C33C45">
        <w:rPr>
          <w:lang w:val="ru-RU"/>
        </w:rPr>
        <w:t>преподноситься для детей с ЗПР предельно развёрнуто</w:t>
      </w:r>
      <w:proofErr w:type="gramEnd"/>
      <w:r w:rsidRPr="00C33C45">
        <w:rPr>
          <w:lang w:val="ru-RU"/>
        </w:rPr>
        <w:t xml:space="preserve"> и доступно; </w:t>
      </w:r>
    </w:p>
    <w:p w14:paraId="6B4AC2FA" w14:textId="77777777" w:rsidR="00CE1EC8" w:rsidRPr="00C33C45" w:rsidRDefault="00CE1EC8" w:rsidP="00CE1EC8">
      <w:pPr>
        <w:pStyle w:val="1"/>
        <w:rPr>
          <w:lang w:val="ru-RU"/>
        </w:rPr>
      </w:pPr>
      <w:r w:rsidRPr="00C33C45">
        <w:rPr>
          <w:lang w:val="ru-RU"/>
        </w:rPr>
        <w:t>- значительное место будет отведено практической деятельности учащихся;</w:t>
      </w:r>
    </w:p>
    <w:p w14:paraId="2E26D992" w14:textId="77777777" w:rsidR="00CE1EC8" w:rsidRPr="00C33C45" w:rsidRDefault="00CE1EC8" w:rsidP="00CE1EC8">
      <w:pPr>
        <w:pStyle w:val="1"/>
        <w:rPr>
          <w:lang w:val="ru-RU"/>
        </w:rPr>
      </w:pPr>
      <w:r w:rsidRPr="00C33C45">
        <w:rPr>
          <w:lang w:val="ru-RU"/>
        </w:rPr>
        <w:t>- выполнение письменных заданий планируется предварять анализом языкового материала с целью предупреждения ошибок;</w:t>
      </w:r>
    </w:p>
    <w:p w14:paraId="23758D7C" w14:textId="77777777" w:rsidR="00CE1EC8" w:rsidRPr="00C33C45" w:rsidRDefault="00CE1EC8" w:rsidP="00CE1EC8">
      <w:pPr>
        <w:pStyle w:val="1"/>
        <w:rPr>
          <w:lang w:val="ru-RU"/>
        </w:rPr>
      </w:pPr>
      <w:r w:rsidRPr="00C33C45">
        <w:rPr>
          <w:lang w:val="ru-RU"/>
        </w:rPr>
        <w:t xml:space="preserve">- в случае затруднения выполнения заданий – дополнительное инструктирование, пошаговый алгоритм, работа по плану и др.; </w:t>
      </w:r>
    </w:p>
    <w:p w14:paraId="6FC1808C" w14:textId="77777777" w:rsidR="00CE1EC8" w:rsidRPr="00C33C45" w:rsidRDefault="00CE1EC8" w:rsidP="00CE1EC8">
      <w:pPr>
        <w:pStyle w:val="1"/>
        <w:rPr>
          <w:lang w:val="ru-RU"/>
        </w:rPr>
      </w:pPr>
      <w:r w:rsidRPr="00C33C45">
        <w:rPr>
          <w:lang w:val="ru-RU"/>
        </w:rPr>
        <w:t xml:space="preserve">- уважение к результатам деятельности </w:t>
      </w:r>
      <w:proofErr w:type="gramStart"/>
      <w:r w:rsidRPr="00C33C45">
        <w:rPr>
          <w:lang w:val="ru-RU"/>
        </w:rPr>
        <w:t>обучающихся</w:t>
      </w:r>
      <w:proofErr w:type="gramEnd"/>
      <w:r w:rsidRPr="00C33C45">
        <w:rPr>
          <w:lang w:val="ru-RU"/>
        </w:rPr>
        <w:t xml:space="preserve"> в сочетании с разумной требовательностью;</w:t>
      </w:r>
    </w:p>
    <w:p w14:paraId="6D6D6508" w14:textId="77777777" w:rsidR="00CE1EC8" w:rsidRPr="00C33C45" w:rsidRDefault="00CE1EC8" w:rsidP="00CE1EC8">
      <w:pPr>
        <w:pStyle w:val="1"/>
        <w:rPr>
          <w:lang w:val="ru-RU"/>
        </w:rPr>
      </w:pPr>
      <w:r w:rsidRPr="00C33C45">
        <w:rPr>
          <w:lang w:val="ru-RU"/>
        </w:rPr>
        <w:t xml:space="preserve">- любой повод будет использован для похвалы, акцент - на даже самые маленькие успехи. </w:t>
      </w:r>
    </w:p>
    <w:p w14:paraId="18C9CC95" w14:textId="77777777" w:rsidR="00CE1EC8" w:rsidRPr="00C33C45" w:rsidRDefault="00CE1EC8" w:rsidP="004039C4">
      <w:pPr>
        <w:pStyle w:val="1"/>
      </w:pPr>
      <w:r w:rsidRPr="00C33C45">
        <w:t xml:space="preserve">- </w:t>
      </w:r>
      <w:proofErr w:type="gramStart"/>
      <w:r w:rsidRPr="00C33C45">
        <w:t>индивидуальный</w:t>
      </w:r>
      <w:proofErr w:type="gramEnd"/>
      <w:r w:rsidRPr="00C33C45">
        <w:t xml:space="preserve"> подход к ребёнку (учёт уровня подготовленности, особенности личности, работоспособность, внимание, целенаправленность при выполнении заданий). </w:t>
      </w:r>
    </w:p>
    <w:p w14:paraId="10BA4088" w14:textId="77777777" w:rsidR="00CE1EC8" w:rsidRPr="00C33C45" w:rsidRDefault="00CE1EC8" w:rsidP="004039C4">
      <w:pPr>
        <w:pStyle w:val="1"/>
        <w:rPr>
          <w:b/>
          <w:iCs/>
        </w:rPr>
      </w:pPr>
    </w:p>
    <w:p w14:paraId="544A510F" w14:textId="77777777" w:rsidR="00CE1EC8" w:rsidRPr="00C33C45" w:rsidRDefault="00CE1EC8" w:rsidP="004039C4">
      <w:pPr>
        <w:pStyle w:val="1"/>
      </w:pPr>
      <w:r w:rsidRPr="00C33C45">
        <w:rPr>
          <w:b/>
          <w:iCs/>
        </w:rPr>
        <w:t>Учебный и дидактический материал</w:t>
      </w:r>
    </w:p>
    <w:p w14:paraId="42149A5F" w14:textId="77777777" w:rsidR="00CE1EC8" w:rsidRPr="00C33C45" w:rsidRDefault="00CE1EC8" w:rsidP="004039C4">
      <w:pPr>
        <w:pStyle w:val="1"/>
      </w:pPr>
    </w:p>
    <w:p w14:paraId="2B72F3E6" w14:textId="77777777" w:rsidR="00CE1EC8" w:rsidRPr="00C33C45" w:rsidRDefault="00CE1EC8" w:rsidP="004039C4">
      <w:pPr>
        <w:pStyle w:val="1"/>
      </w:pPr>
      <w:proofErr w:type="gramStart"/>
      <w:r w:rsidRPr="00C33C45">
        <w:t>Особые образовательные потребности обучающихся с ЗПР обусловливают необходимость специального подбора дидактического материала, преимущественное использование натуральной и иллюстративной наглядности.</w:t>
      </w:r>
      <w:proofErr w:type="gramEnd"/>
    </w:p>
    <w:p w14:paraId="740379AC" w14:textId="77777777" w:rsidR="00CE1EC8" w:rsidRPr="00C33C45" w:rsidRDefault="00CE1EC8" w:rsidP="004039C4">
      <w:pPr>
        <w:pStyle w:val="1"/>
      </w:pPr>
      <w:r w:rsidRPr="00C33C45">
        <w:t xml:space="preserve">           </w:t>
      </w:r>
      <w:proofErr w:type="gramStart"/>
      <w:r w:rsidRPr="00C33C45">
        <w:t>При освоении варианта 7.1.</w:t>
      </w:r>
      <w:proofErr w:type="gramEnd"/>
      <w:r w:rsidRPr="00C33C45">
        <w:t xml:space="preserve"> АОП НОО обучающиеся с ЗПР обучаются по базовым учебникам для сверстников по УМК «Школа России», не имеющих ограничений здоровья, со специальными, учитывающими особые образовательные потребности, приложениями и дидактическими материалами (преимущественное использование натуральной и иллюстративной наглядности), рабочими тетрадями и прочих  на бумажных и/или электронных носителях, обеспечивающими реализацию программы коррекционной работы, </w:t>
      </w:r>
    </w:p>
    <w:p w14:paraId="445FA163" w14:textId="77777777" w:rsidR="00CE1EC8" w:rsidRPr="00C33C45" w:rsidRDefault="00CE1EC8" w:rsidP="004039C4">
      <w:pPr>
        <w:pStyle w:val="1"/>
      </w:pPr>
    </w:p>
    <w:p w14:paraId="23BF2E01" w14:textId="77777777" w:rsidR="00CE1EC8" w:rsidRPr="00C33C45" w:rsidRDefault="00CE1EC8" w:rsidP="004039C4">
      <w:pPr>
        <w:pStyle w:val="1"/>
        <w:rPr>
          <w:color w:val="000000"/>
        </w:rPr>
      </w:pPr>
      <w:r w:rsidRPr="00C33C45">
        <w:rPr>
          <w:b/>
          <w:bCs/>
          <w:color w:val="000000"/>
        </w:rPr>
        <w:t>Методы и приемы педагогической поддержки:</w:t>
      </w:r>
    </w:p>
    <w:p w14:paraId="7854AA6F" w14:textId="77777777" w:rsidR="00CE1EC8" w:rsidRPr="00C33C45" w:rsidRDefault="00CE1EC8" w:rsidP="004039C4">
      <w:pPr>
        <w:pStyle w:val="1"/>
        <w:rPr>
          <w:color w:val="000000"/>
        </w:rPr>
      </w:pPr>
      <w:proofErr w:type="gramStart"/>
      <w:r w:rsidRPr="00C33C45">
        <w:rPr>
          <w:color w:val="000000"/>
        </w:rPr>
        <w:t>наличие</w:t>
      </w:r>
      <w:proofErr w:type="gramEnd"/>
      <w:r w:rsidRPr="00C33C45">
        <w:rPr>
          <w:color w:val="000000"/>
        </w:rPr>
        <w:t xml:space="preserve"> индивидуальных правил работы  для учащихся с ОВЗ;</w:t>
      </w:r>
    </w:p>
    <w:p w14:paraId="631B6EDD" w14:textId="77777777" w:rsidR="00CE1EC8" w:rsidRPr="00C33C45" w:rsidRDefault="00CE1EC8" w:rsidP="004039C4">
      <w:pPr>
        <w:pStyle w:val="1"/>
        <w:rPr>
          <w:color w:val="000000"/>
        </w:rPr>
      </w:pPr>
      <w:proofErr w:type="gramStart"/>
      <w:r w:rsidRPr="00C33C45">
        <w:rPr>
          <w:color w:val="000000"/>
        </w:rPr>
        <w:t>близость</w:t>
      </w:r>
      <w:proofErr w:type="gramEnd"/>
      <w:r w:rsidRPr="00C33C45">
        <w:rPr>
          <w:color w:val="000000"/>
        </w:rPr>
        <w:t xml:space="preserve"> расположения учащегося с ОВЗ в классе к учителю;</w:t>
      </w:r>
    </w:p>
    <w:p w14:paraId="2E790EF2" w14:textId="77777777" w:rsidR="00CE1EC8" w:rsidRPr="00C33C45" w:rsidRDefault="00CE1EC8" w:rsidP="004039C4">
      <w:pPr>
        <w:pStyle w:val="1"/>
        <w:rPr>
          <w:color w:val="000000"/>
        </w:rPr>
      </w:pPr>
      <w:proofErr w:type="gramStart"/>
      <w:r w:rsidRPr="00C33C45">
        <w:rPr>
          <w:color w:val="000000"/>
        </w:rPr>
        <w:t>предоставление  ученику</w:t>
      </w:r>
      <w:proofErr w:type="gramEnd"/>
      <w:r w:rsidRPr="00C33C45">
        <w:rPr>
          <w:color w:val="000000"/>
        </w:rPr>
        <w:t xml:space="preserve"> с ОВЗ дополнительного времени (при необходимости) для выполнения задания, упражнения;</w:t>
      </w:r>
    </w:p>
    <w:p w14:paraId="753F1AA6" w14:textId="77777777" w:rsidR="00CE1EC8" w:rsidRPr="00C33C45" w:rsidRDefault="00CE1EC8" w:rsidP="004039C4">
      <w:pPr>
        <w:pStyle w:val="1"/>
        <w:rPr>
          <w:color w:val="000000"/>
        </w:rPr>
      </w:pPr>
      <w:proofErr w:type="gramStart"/>
      <w:r w:rsidRPr="00C33C45">
        <w:rPr>
          <w:color w:val="000000"/>
        </w:rPr>
        <w:t>меньший</w:t>
      </w:r>
      <w:proofErr w:type="gramEnd"/>
      <w:r w:rsidRPr="00C33C45">
        <w:rPr>
          <w:color w:val="000000"/>
        </w:rPr>
        <w:t xml:space="preserve"> объем заданий;</w:t>
      </w:r>
    </w:p>
    <w:p w14:paraId="10EE501D" w14:textId="77777777" w:rsidR="00CE1EC8" w:rsidRPr="00C33C45" w:rsidRDefault="00CE1EC8" w:rsidP="004039C4">
      <w:pPr>
        <w:pStyle w:val="1"/>
        <w:rPr>
          <w:color w:val="000000"/>
        </w:rPr>
      </w:pPr>
      <w:proofErr w:type="gramStart"/>
      <w:r w:rsidRPr="00C33C45">
        <w:rPr>
          <w:color w:val="000000"/>
        </w:rPr>
        <w:t>предъявление</w:t>
      </w:r>
      <w:proofErr w:type="gramEnd"/>
      <w:r w:rsidRPr="00C33C45">
        <w:rPr>
          <w:color w:val="000000"/>
        </w:rPr>
        <w:t xml:space="preserve"> инструкций, указаний, как в устной, так и письменной форме;</w:t>
      </w:r>
    </w:p>
    <w:p w14:paraId="21841B1D" w14:textId="77777777" w:rsidR="00CE1EC8" w:rsidRPr="00C33C45" w:rsidRDefault="00CE1EC8" w:rsidP="004039C4">
      <w:pPr>
        <w:pStyle w:val="1"/>
        <w:rPr>
          <w:color w:val="000000"/>
        </w:rPr>
      </w:pPr>
      <w:proofErr w:type="gramStart"/>
      <w:r w:rsidRPr="00C33C45">
        <w:rPr>
          <w:color w:val="000000"/>
        </w:rPr>
        <w:t>неоднократное</w:t>
      </w:r>
      <w:proofErr w:type="gramEnd"/>
      <w:r w:rsidRPr="00C33C45">
        <w:rPr>
          <w:color w:val="000000"/>
        </w:rPr>
        <w:t xml:space="preserve"> повторение инструкции, указания индивидуально учащемуся с ОВЗ;</w:t>
      </w:r>
    </w:p>
    <w:p w14:paraId="6410F250" w14:textId="77777777" w:rsidR="00CE1EC8" w:rsidRPr="00C33C45" w:rsidRDefault="00CE1EC8" w:rsidP="004039C4">
      <w:pPr>
        <w:pStyle w:val="1"/>
        <w:rPr>
          <w:color w:val="000000"/>
        </w:rPr>
      </w:pPr>
      <w:proofErr w:type="gramStart"/>
      <w:r w:rsidRPr="00C33C45">
        <w:rPr>
          <w:color w:val="000000"/>
        </w:rPr>
        <w:t>объяснение</w:t>
      </w:r>
      <w:proofErr w:type="gramEnd"/>
      <w:r w:rsidRPr="00C33C45">
        <w:rPr>
          <w:color w:val="000000"/>
        </w:rPr>
        <w:t xml:space="preserve"> материала, способа выполнения задания в малой группе;</w:t>
      </w:r>
    </w:p>
    <w:p w14:paraId="792CCB8A" w14:textId="77777777" w:rsidR="00CE1EC8" w:rsidRPr="00C33C45" w:rsidRDefault="00CE1EC8" w:rsidP="004039C4">
      <w:pPr>
        <w:pStyle w:val="1"/>
        <w:rPr>
          <w:color w:val="000000"/>
        </w:rPr>
      </w:pPr>
      <w:proofErr w:type="gramStart"/>
      <w:r w:rsidRPr="00C33C45">
        <w:rPr>
          <w:color w:val="000000"/>
        </w:rPr>
        <w:t>выявление</w:t>
      </w:r>
      <w:proofErr w:type="gramEnd"/>
      <w:r w:rsidRPr="00C33C45">
        <w:rPr>
          <w:color w:val="000000"/>
        </w:rPr>
        <w:t xml:space="preserve"> понимания учащимся инструкции, задания;</w:t>
      </w:r>
    </w:p>
    <w:p w14:paraId="46895D3A" w14:textId="77777777" w:rsidR="00CE1EC8" w:rsidRPr="00C33C45" w:rsidRDefault="00CE1EC8" w:rsidP="004039C4">
      <w:pPr>
        <w:pStyle w:val="1"/>
        <w:rPr>
          <w:color w:val="000000"/>
        </w:rPr>
      </w:pPr>
      <w:proofErr w:type="gramStart"/>
      <w:r w:rsidRPr="00C33C45">
        <w:rPr>
          <w:color w:val="000000"/>
        </w:rPr>
        <w:t>поэтапное</w:t>
      </w:r>
      <w:proofErr w:type="gramEnd"/>
      <w:r w:rsidRPr="00C33C45">
        <w:rPr>
          <w:color w:val="000000"/>
        </w:rPr>
        <w:t xml:space="preserve"> разъяснение заданий;</w:t>
      </w:r>
    </w:p>
    <w:p w14:paraId="1ECA49B9" w14:textId="77777777" w:rsidR="00CE1EC8" w:rsidRPr="00C33C45" w:rsidRDefault="00CE1EC8" w:rsidP="004039C4">
      <w:pPr>
        <w:pStyle w:val="1"/>
        <w:rPr>
          <w:color w:val="000000"/>
        </w:rPr>
      </w:pPr>
      <w:proofErr w:type="gramStart"/>
      <w:r w:rsidRPr="00C33C45">
        <w:rPr>
          <w:color w:val="000000"/>
        </w:rPr>
        <w:t>поэтапное</w:t>
      </w:r>
      <w:proofErr w:type="gramEnd"/>
      <w:r w:rsidRPr="00C33C45">
        <w:rPr>
          <w:color w:val="000000"/>
        </w:rPr>
        <w:t xml:space="preserve"> (пооперационное) выполнение задания;</w:t>
      </w:r>
    </w:p>
    <w:p w14:paraId="517AF4E7" w14:textId="77777777" w:rsidR="00CE1EC8" w:rsidRPr="00C33C45" w:rsidRDefault="00CE1EC8" w:rsidP="004039C4">
      <w:pPr>
        <w:pStyle w:val="1"/>
        <w:rPr>
          <w:color w:val="000000"/>
        </w:rPr>
      </w:pPr>
      <w:proofErr w:type="gramStart"/>
      <w:r w:rsidRPr="00C33C45">
        <w:rPr>
          <w:color w:val="000000"/>
        </w:rPr>
        <w:t>демонстрация  образца</w:t>
      </w:r>
      <w:proofErr w:type="gramEnd"/>
      <w:r w:rsidRPr="00C33C45">
        <w:rPr>
          <w:color w:val="000000"/>
        </w:rPr>
        <w:t xml:space="preserve"> выполнения задания с одновременным участием в этом процессе учащегося;</w:t>
      </w:r>
    </w:p>
    <w:p w14:paraId="751232AF" w14:textId="77777777" w:rsidR="00CE1EC8" w:rsidRPr="00C33C45" w:rsidRDefault="00CE1EC8" w:rsidP="004039C4">
      <w:pPr>
        <w:pStyle w:val="1"/>
        <w:rPr>
          <w:color w:val="000000"/>
        </w:rPr>
      </w:pPr>
      <w:proofErr w:type="gramStart"/>
      <w:r w:rsidRPr="00C33C45">
        <w:rPr>
          <w:color w:val="000000"/>
        </w:rPr>
        <w:t>выполнение</w:t>
      </w:r>
      <w:proofErr w:type="gramEnd"/>
      <w:r w:rsidRPr="00C33C45">
        <w:rPr>
          <w:color w:val="000000"/>
        </w:rPr>
        <w:t xml:space="preserve"> задания в парах: обычный ученик – ученик с ОВЗ;</w:t>
      </w:r>
    </w:p>
    <w:p w14:paraId="562F4B93" w14:textId="77777777" w:rsidR="00CE1EC8" w:rsidRPr="00C33C45" w:rsidRDefault="00CE1EC8" w:rsidP="004039C4">
      <w:pPr>
        <w:pStyle w:val="1"/>
        <w:rPr>
          <w:color w:val="000000"/>
        </w:rPr>
      </w:pPr>
      <w:proofErr w:type="gramStart"/>
      <w:r w:rsidRPr="00C33C45">
        <w:rPr>
          <w:color w:val="000000"/>
        </w:rPr>
        <w:t>выполнение</w:t>
      </w:r>
      <w:proofErr w:type="gramEnd"/>
      <w:r w:rsidRPr="00C33C45">
        <w:rPr>
          <w:color w:val="000000"/>
        </w:rPr>
        <w:t xml:space="preserve"> задания в малой группе, где ученик с ОВЗ выполняет ту часть общего задания, которое для него посильна;</w:t>
      </w:r>
    </w:p>
    <w:p w14:paraId="6F7324BC" w14:textId="77777777" w:rsidR="00CE1EC8" w:rsidRPr="00C33C45" w:rsidRDefault="00CE1EC8" w:rsidP="004039C4">
      <w:pPr>
        <w:pStyle w:val="1"/>
        <w:rPr>
          <w:color w:val="000000"/>
        </w:rPr>
      </w:pPr>
      <w:proofErr w:type="gramStart"/>
      <w:r w:rsidRPr="00C33C45">
        <w:rPr>
          <w:color w:val="000000"/>
        </w:rPr>
        <w:t>индивидуальное</w:t>
      </w:r>
      <w:proofErr w:type="gramEnd"/>
      <w:r w:rsidRPr="00C33C45">
        <w:rPr>
          <w:color w:val="000000"/>
        </w:rPr>
        <w:t xml:space="preserve"> выполнение задания, имеющего коррекционную направленность;</w:t>
      </w:r>
    </w:p>
    <w:p w14:paraId="2F553470" w14:textId="77777777" w:rsidR="00CE1EC8" w:rsidRPr="00C33C45" w:rsidRDefault="00CE1EC8" w:rsidP="004039C4">
      <w:pPr>
        <w:pStyle w:val="1"/>
        <w:rPr>
          <w:color w:val="000000"/>
        </w:rPr>
      </w:pPr>
      <w:proofErr w:type="gramStart"/>
      <w:r w:rsidRPr="00C33C45">
        <w:rPr>
          <w:color w:val="000000"/>
        </w:rPr>
        <w:t>разрешение</w:t>
      </w:r>
      <w:proofErr w:type="gramEnd"/>
      <w:r w:rsidRPr="00C33C45">
        <w:rPr>
          <w:color w:val="000000"/>
        </w:rPr>
        <w:t xml:space="preserve"> переделать задание, с которым ученик не справился;</w:t>
      </w:r>
    </w:p>
    <w:p w14:paraId="72C97524" w14:textId="77777777" w:rsidR="00CE1EC8" w:rsidRPr="00C33C45" w:rsidRDefault="00CE1EC8" w:rsidP="004039C4">
      <w:pPr>
        <w:pStyle w:val="1"/>
        <w:rPr>
          <w:color w:val="000000"/>
        </w:rPr>
      </w:pPr>
      <w:proofErr w:type="gramStart"/>
      <w:r w:rsidRPr="00C33C45">
        <w:rPr>
          <w:color w:val="000000"/>
        </w:rPr>
        <w:lastRenderedPageBreak/>
        <w:t>предоставление</w:t>
      </w:r>
      <w:proofErr w:type="gramEnd"/>
      <w:r w:rsidRPr="00C33C45">
        <w:rPr>
          <w:color w:val="000000"/>
        </w:rPr>
        <w:t xml:space="preserve"> возможности выбора контрольного задания;</w:t>
      </w:r>
    </w:p>
    <w:p w14:paraId="359FD8B8" w14:textId="77777777" w:rsidR="00CE1EC8" w:rsidRPr="00C33C45" w:rsidRDefault="00CE1EC8" w:rsidP="004039C4">
      <w:pPr>
        <w:pStyle w:val="1"/>
        <w:rPr>
          <w:color w:val="000000"/>
        </w:rPr>
      </w:pPr>
      <w:proofErr w:type="gramStart"/>
      <w:r w:rsidRPr="00C33C45">
        <w:rPr>
          <w:color w:val="000000"/>
        </w:rPr>
        <w:t>объяснение</w:t>
      </w:r>
      <w:proofErr w:type="gramEnd"/>
      <w:r w:rsidRPr="00C33C45">
        <w:rPr>
          <w:color w:val="000000"/>
        </w:rPr>
        <w:t xml:space="preserve"> учащимся сущности контрольного задания в доступной для них форме (показ образца выполнения,  упрощенная формулировка задания,  разрешение выполнить пробу и пр.);</w:t>
      </w:r>
    </w:p>
    <w:p w14:paraId="5049E163" w14:textId="77777777" w:rsidR="00CE1EC8" w:rsidRPr="00C33C45" w:rsidRDefault="00CE1EC8" w:rsidP="004039C4">
      <w:pPr>
        <w:pStyle w:val="1"/>
        <w:rPr>
          <w:color w:val="000000"/>
        </w:rPr>
      </w:pPr>
      <w:proofErr w:type="gramStart"/>
      <w:r w:rsidRPr="00C33C45">
        <w:rPr>
          <w:color w:val="000000"/>
        </w:rPr>
        <w:t>разрешение</w:t>
      </w:r>
      <w:proofErr w:type="gramEnd"/>
      <w:r w:rsidRPr="00C33C45">
        <w:rPr>
          <w:color w:val="000000"/>
        </w:rPr>
        <w:t xml:space="preserve"> устных ответов по читаемым текстам;</w:t>
      </w:r>
    </w:p>
    <w:p w14:paraId="3D5864F0" w14:textId="77777777" w:rsidR="00CE1EC8" w:rsidRPr="00C33C45" w:rsidRDefault="00CE1EC8" w:rsidP="004039C4">
      <w:pPr>
        <w:pStyle w:val="1"/>
        <w:rPr>
          <w:color w:val="000000"/>
        </w:rPr>
      </w:pPr>
      <w:proofErr w:type="gramStart"/>
      <w:r w:rsidRPr="00C33C45">
        <w:rPr>
          <w:color w:val="000000"/>
        </w:rPr>
        <w:t>оценка</w:t>
      </w:r>
      <w:proofErr w:type="gramEnd"/>
      <w:r w:rsidRPr="00C33C45">
        <w:rPr>
          <w:color w:val="000000"/>
        </w:rPr>
        <w:t xml:space="preserve"> содержания выполненной работы отдельно от ее правописания, аккуратности, скорости выполнения и других второстепенных показателей;</w:t>
      </w:r>
    </w:p>
    <w:p w14:paraId="03251A17" w14:textId="77777777" w:rsidR="00CE1EC8" w:rsidRPr="00C33C45" w:rsidRDefault="00CE1EC8" w:rsidP="004039C4">
      <w:pPr>
        <w:pStyle w:val="1"/>
        <w:rPr>
          <w:color w:val="000000"/>
        </w:rPr>
      </w:pPr>
      <w:proofErr w:type="gramStart"/>
      <w:r w:rsidRPr="00C33C45">
        <w:rPr>
          <w:color w:val="000000"/>
        </w:rPr>
        <w:t>неограниченное</w:t>
      </w:r>
      <w:proofErr w:type="gramEnd"/>
      <w:r w:rsidRPr="00C33C45">
        <w:rPr>
          <w:color w:val="000000"/>
        </w:rPr>
        <w:t xml:space="preserve"> время для выполнения контрольной работы, тестов;</w:t>
      </w:r>
    </w:p>
    <w:p w14:paraId="4166A219" w14:textId="77777777" w:rsidR="00CE1EC8" w:rsidRPr="00C33C45" w:rsidRDefault="00CE1EC8" w:rsidP="004039C4">
      <w:pPr>
        <w:pStyle w:val="1"/>
        <w:rPr>
          <w:color w:val="000000"/>
        </w:rPr>
      </w:pPr>
      <w:proofErr w:type="gramStart"/>
      <w:r w:rsidRPr="00C33C45">
        <w:rPr>
          <w:color w:val="000000"/>
        </w:rPr>
        <w:t>предоставление</w:t>
      </w:r>
      <w:proofErr w:type="gramEnd"/>
      <w:r w:rsidRPr="00C33C45">
        <w:rPr>
          <w:color w:val="000000"/>
        </w:rPr>
        <w:t xml:space="preserve"> ученику возможности представить выполненное задание сначала в малой группе, а затем уже перед всем классом;</w:t>
      </w:r>
    </w:p>
    <w:p w14:paraId="19656657" w14:textId="77777777" w:rsidR="00CE1EC8" w:rsidRPr="00C33C45" w:rsidRDefault="00CE1EC8" w:rsidP="004039C4">
      <w:pPr>
        <w:pStyle w:val="1"/>
        <w:rPr>
          <w:color w:val="000000"/>
        </w:rPr>
      </w:pPr>
      <w:proofErr w:type="gramStart"/>
      <w:r w:rsidRPr="00C33C45">
        <w:rPr>
          <w:color w:val="000000"/>
        </w:rPr>
        <w:t>акцентирование</w:t>
      </w:r>
      <w:proofErr w:type="gramEnd"/>
      <w:r w:rsidRPr="00C33C45">
        <w:rPr>
          <w:color w:val="000000"/>
        </w:rPr>
        <w:t xml:space="preserve"> внимания на достижениях ученика.</w:t>
      </w:r>
    </w:p>
    <w:p w14:paraId="6213C622" w14:textId="77777777" w:rsidR="00CE1EC8" w:rsidRPr="00C33C45" w:rsidRDefault="00CE1EC8" w:rsidP="004039C4">
      <w:pPr>
        <w:pStyle w:val="1"/>
      </w:pPr>
      <w:r w:rsidRPr="00C33C45">
        <w:rPr>
          <w:rStyle w:val="c3"/>
          <w:rFonts w:eastAsiaTheme="majorEastAsia"/>
        </w:rPr>
        <w:t>В связи с вышесказанным на уроках математики для этих детей используются специфические методы обучения, оптимально сочетаются словесные, практические и наглядные методы, которые:</w:t>
      </w:r>
    </w:p>
    <w:p w14:paraId="2BA4FED6" w14:textId="77777777" w:rsidR="00CE1EC8" w:rsidRPr="00C33C45" w:rsidRDefault="00CE1EC8" w:rsidP="004039C4">
      <w:pPr>
        <w:pStyle w:val="1"/>
      </w:pPr>
      <w:proofErr w:type="gramStart"/>
      <w:r w:rsidRPr="00C33C45">
        <w:rPr>
          <w:rStyle w:val="c3"/>
        </w:rPr>
        <w:t>стимулируют</w:t>
      </w:r>
      <w:proofErr w:type="gramEnd"/>
      <w:r w:rsidRPr="00C33C45">
        <w:rPr>
          <w:rStyle w:val="c3"/>
        </w:rPr>
        <w:t xml:space="preserve"> у учащихся развитие самостоятельности при решении поставленных учебных задач;</w:t>
      </w:r>
    </w:p>
    <w:p w14:paraId="73D13493" w14:textId="77777777" w:rsidR="00CE1EC8" w:rsidRPr="00C33C45" w:rsidRDefault="00CE1EC8" w:rsidP="004039C4">
      <w:pPr>
        <w:pStyle w:val="1"/>
      </w:pPr>
      <w:proofErr w:type="gramStart"/>
      <w:r w:rsidRPr="00C33C45">
        <w:rPr>
          <w:rStyle w:val="c3"/>
        </w:rPr>
        <w:t>формируют</w:t>
      </w:r>
      <w:proofErr w:type="gramEnd"/>
      <w:r w:rsidRPr="00C33C45">
        <w:rPr>
          <w:rStyle w:val="c3"/>
        </w:rPr>
        <w:t xml:space="preserve"> умение пользоваться имеющимися знаниями;</w:t>
      </w:r>
    </w:p>
    <w:p w14:paraId="3BDAEDA1" w14:textId="77777777" w:rsidR="00CE1EC8" w:rsidRPr="00C33C45" w:rsidRDefault="00CE1EC8" w:rsidP="004039C4">
      <w:pPr>
        <w:pStyle w:val="1"/>
      </w:pPr>
      <w:proofErr w:type="gramStart"/>
      <w:r w:rsidRPr="00C33C45">
        <w:rPr>
          <w:rStyle w:val="c3"/>
        </w:rPr>
        <w:t>имеют</w:t>
      </w:r>
      <w:proofErr w:type="gramEnd"/>
      <w:r w:rsidRPr="00C33C45">
        <w:rPr>
          <w:rStyle w:val="c3"/>
        </w:rPr>
        <w:t xml:space="preserve"> четкую структуру и графическое выделение выводов, важнейших положений, ключевых понятий;</w:t>
      </w:r>
    </w:p>
    <w:p w14:paraId="16F5A2B5" w14:textId="38686928" w:rsidR="004039C4" w:rsidRPr="004039C4" w:rsidRDefault="00CE1EC8" w:rsidP="004039C4">
      <w:pPr>
        <w:pStyle w:val="1"/>
        <w:rPr>
          <w:rStyle w:val="c3"/>
          <w:lang w:val="ru-RU"/>
        </w:rPr>
      </w:pPr>
      <w:r w:rsidRPr="004039C4">
        <w:rPr>
          <w:rStyle w:val="c3"/>
          <w:lang w:val="ru-RU"/>
        </w:rPr>
        <w:t xml:space="preserve">содержат достаточное количество иллюстраций, облегчающих восприятие, понимание материала. </w:t>
      </w:r>
    </w:p>
    <w:p w14:paraId="009B8885" w14:textId="4D0D6C04" w:rsidR="004039C4" w:rsidRPr="004039C4" w:rsidRDefault="004039C4" w:rsidP="004039C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03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  <w:r w:rsidRPr="004039C4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курса математики:</w:t>
      </w:r>
      <w:r w:rsidRPr="00403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39C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образного и логического мышления, воображения;</w:t>
      </w:r>
      <w:r w:rsidRPr="00403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39C4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основ математических знаний, формирование первоначальных представлений о математике;</w:t>
      </w:r>
    </w:p>
    <w:p w14:paraId="141DFAAA" w14:textId="3B95BDD7" w:rsidR="004039C4" w:rsidRDefault="004039C4" w:rsidP="004039C4">
      <w:pPr>
        <w:pStyle w:val="a6"/>
        <w:spacing w:before="0" w:beforeAutospacing="0" w:after="0" w:afterAutospacing="0"/>
        <w:rPr>
          <w:color w:val="000000"/>
        </w:rPr>
      </w:pPr>
      <w:r w:rsidRPr="004039C4">
        <w:rPr>
          <w:color w:val="000000"/>
        </w:rPr>
        <w:t>формирование интереса к математике, стремления использовать математические      знания в повседневной жизни</w:t>
      </w:r>
      <w:proofErr w:type="gramStart"/>
      <w:r w:rsidRPr="004039C4">
        <w:rPr>
          <w:color w:val="000000"/>
        </w:rPr>
        <w:t>.</w:t>
      </w:r>
      <w:proofErr w:type="gramEnd"/>
      <w:r w:rsidRPr="004039C4">
        <w:t xml:space="preserve"> </w:t>
      </w:r>
      <w:proofErr w:type="gramStart"/>
      <w:r w:rsidRPr="004039C4">
        <w:rPr>
          <w:color w:val="000000"/>
        </w:rPr>
        <w:t>ф</w:t>
      </w:r>
      <w:proofErr w:type="gramEnd"/>
      <w:r w:rsidRPr="004039C4">
        <w:rPr>
          <w:color w:val="000000"/>
        </w:rPr>
        <w:t>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14:paraId="5AC47911" w14:textId="77777777" w:rsidR="009B3D8A" w:rsidRPr="004039C4" w:rsidRDefault="009B3D8A" w:rsidP="004039C4">
      <w:pPr>
        <w:pStyle w:val="a6"/>
        <w:spacing w:before="0" w:beforeAutospacing="0" w:after="0" w:afterAutospacing="0"/>
        <w:rPr>
          <w:color w:val="000000"/>
        </w:rPr>
      </w:pPr>
    </w:p>
    <w:p w14:paraId="753AAF74" w14:textId="6351F8D9" w:rsidR="009B3D8A" w:rsidRDefault="009B3D8A" w:rsidP="009B3D8A">
      <w:pPr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9B3D8A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14:paraId="492AE337" w14:textId="77777777" w:rsidR="009B3D8A" w:rsidRDefault="009B3D8A" w:rsidP="009B3D8A">
      <w:pPr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D5CC313" w14:textId="77777777" w:rsidR="009B3D8A" w:rsidRPr="001C7AA1" w:rsidRDefault="009B3D8A" w:rsidP="009B3D8A">
      <w:pPr>
        <w:pStyle w:val="1"/>
      </w:pPr>
      <w:r w:rsidRPr="001C7AA1"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5AB48219" w14:textId="77777777" w:rsidR="009B3D8A" w:rsidRPr="001C7AA1" w:rsidRDefault="009B3D8A" w:rsidP="009B3D8A">
      <w:pPr>
        <w:pStyle w:val="1"/>
      </w:pPr>
    </w:p>
    <w:p w14:paraId="59EFDCE3" w14:textId="77777777" w:rsidR="009B3D8A" w:rsidRPr="001C7AA1" w:rsidRDefault="009B3D8A" w:rsidP="009B3D8A">
      <w:pPr>
        <w:pStyle w:val="1"/>
      </w:pPr>
      <w:r w:rsidRPr="001C7AA1">
        <w:rPr>
          <w:b/>
        </w:rPr>
        <w:t>2 КЛАСС</w:t>
      </w:r>
    </w:p>
    <w:p w14:paraId="61F9C834" w14:textId="77777777" w:rsidR="009B3D8A" w:rsidRPr="001C7AA1" w:rsidRDefault="009B3D8A" w:rsidP="009B3D8A">
      <w:pPr>
        <w:pStyle w:val="1"/>
      </w:pPr>
    </w:p>
    <w:p w14:paraId="468267A1" w14:textId="77777777" w:rsidR="009B3D8A" w:rsidRPr="001C7AA1" w:rsidRDefault="009B3D8A" w:rsidP="009B3D8A">
      <w:pPr>
        <w:pStyle w:val="1"/>
      </w:pPr>
      <w:r w:rsidRPr="001C7AA1">
        <w:rPr>
          <w:b/>
        </w:rPr>
        <w:t>Числа и величины</w:t>
      </w:r>
    </w:p>
    <w:p w14:paraId="13CE652E" w14:textId="77777777" w:rsidR="009B3D8A" w:rsidRPr="001C7AA1" w:rsidRDefault="009B3D8A" w:rsidP="009B3D8A">
      <w:pPr>
        <w:pStyle w:val="1"/>
      </w:pPr>
      <w:r w:rsidRPr="001C7AA1">
        <w:t xml:space="preserve">Числа в пределах 100: чтение, запись, десятичный состав, сравнение. </w:t>
      </w:r>
      <w:proofErr w:type="gramStart"/>
      <w:r w:rsidRPr="001C7AA1">
        <w:t>Запись равенства, неравенства.</w:t>
      </w:r>
      <w:proofErr w:type="gramEnd"/>
      <w:r w:rsidRPr="001C7AA1">
        <w:t xml:space="preserve"> </w:t>
      </w:r>
      <w:proofErr w:type="gramStart"/>
      <w:r w:rsidRPr="001C7AA1">
        <w:t>Увеличение, уменьшение числа на несколько единиц, десятков.</w:t>
      </w:r>
      <w:proofErr w:type="gramEnd"/>
      <w:r w:rsidRPr="001C7AA1">
        <w:t xml:space="preserve"> </w:t>
      </w:r>
      <w:proofErr w:type="gramStart"/>
      <w:r w:rsidRPr="001C7AA1">
        <w:t>Разностное сравнение чисел.</w:t>
      </w:r>
      <w:proofErr w:type="gramEnd"/>
      <w:r w:rsidRPr="001C7AA1">
        <w:t xml:space="preserve"> </w:t>
      </w:r>
    </w:p>
    <w:p w14:paraId="700C5972" w14:textId="77777777" w:rsidR="009B3D8A" w:rsidRPr="001C7AA1" w:rsidRDefault="009B3D8A" w:rsidP="009B3D8A">
      <w:pPr>
        <w:pStyle w:val="1"/>
      </w:pPr>
      <w:r w:rsidRPr="001C7AA1"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</w:t>
      </w:r>
      <w:proofErr w:type="gramStart"/>
      <w:r w:rsidRPr="001C7AA1">
        <w:t>Соотношение между единицами величины (в пределах 100), его применение для решения практических задач.</w:t>
      </w:r>
      <w:proofErr w:type="gramEnd"/>
      <w:r w:rsidRPr="001C7AA1">
        <w:t xml:space="preserve"> </w:t>
      </w:r>
    </w:p>
    <w:p w14:paraId="24D04C0C" w14:textId="77777777" w:rsidR="009B3D8A" w:rsidRPr="001C7AA1" w:rsidRDefault="009B3D8A" w:rsidP="009B3D8A">
      <w:pPr>
        <w:pStyle w:val="1"/>
      </w:pPr>
      <w:r w:rsidRPr="001C7AA1">
        <w:rPr>
          <w:b/>
        </w:rPr>
        <w:t>Арифметические действия</w:t>
      </w:r>
    </w:p>
    <w:p w14:paraId="660235E8" w14:textId="77777777" w:rsidR="009B3D8A" w:rsidRPr="001C7AA1" w:rsidRDefault="009B3D8A" w:rsidP="009B3D8A">
      <w:pPr>
        <w:pStyle w:val="1"/>
      </w:pPr>
      <w:r w:rsidRPr="001C7AA1"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</w:t>
      </w:r>
      <w:r w:rsidRPr="001C7AA1">
        <w:lastRenderedPageBreak/>
        <w:t xml:space="preserve">компонентов и результата действия сложения, действия вычитания. </w:t>
      </w:r>
      <w:proofErr w:type="gramStart"/>
      <w:r w:rsidRPr="001C7AA1">
        <w:t>Проверка результата вычисления (реальность ответа, обратное действие).</w:t>
      </w:r>
      <w:proofErr w:type="gramEnd"/>
      <w:r w:rsidRPr="001C7AA1">
        <w:t xml:space="preserve"> </w:t>
      </w:r>
    </w:p>
    <w:p w14:paraId="7DDB0568" w14:textId="77777777" w:rsidR="009B3D8A" w:rsidRPr="001C7AA1" w:rsidRDefault="009B3D8A" w:rsidP="009B3D8A">
      <w:pPr>
        <w:pStyle w:val="1"/>
      </w:pPr>
      <w:proofErr w:type="gramStart"/>
      <w:r w:rsidRPr="001C7AA1">
        <w:t>Действия умножения и деления чисел в практических и учебных ситуациях.</w:t>
      </w:r>
      <w:proofErr w:type="gramEnd"/>
      <w:r w:rsidRPr="001C7AA1">
        <w:t xml:space="preserve"> </w:t>
      </w:r>
      <w:proofErr w:type="gramStart"/>
      <w:r w:rsidRPr="001C7AA1">
        <w:t>Названия компонентов действий умножения, деления.</w:t>
      </w:r>
      <w:proofErr w:type="gramEnd"/>
      <w:r w:rsidRPr="001C7AA1">
        <w:t xml:space="preserve"> </w:t>
      </w:r>
    </w:p>
    <w:p w14:paraId="566B57D9" w14:textId="77777777" w:rsidR="009B3D8A" w:rsidRPr="001C7AA1" w:rsidRDefault="009B3D8A" w:rsidP="009B3D8A">
      <w:pPr>
        <w:pStyle w:val="1"/>
      </w:pPr>
      <w:proofErr w:type="gramStart"/>
      <w:r w:rsidRPr="001C7AA1">
        <w:t>Табличное умножение в пределах 50.</w:t>
      </w:r>
      <w:proofErr w:type="gramEnd"/>
      <w:r w:rsidRPr="001C7AA1">
        <w:t xml:space="preserve"> </w:t>
      </w:r>
      <w:proofErr w:type="gramStart"/>
      <w:r w:rsidRPr="001C7AA1">
        <w:t>Табличные случаи умножения, деления при вычислениях и решении задач.</w:t>
      </w:r>
      <w:proofErr w:type="gramEnd"/>
      <w:r w:rsidRPr="001C7AA1">
        <w:t xml:space="preserve"> </w:t>
      </w:r>
      <w:proofErr w:type="gramStart"/>
      <w:r w:rsidRPr="001C7AA1">
        <w:t>Переместительное свойство умножения.</w:t>
      </w:r>
      <w:proofErr w:type="gramEnd"/>
      <w:r w:rsidRPr="001C7AA1">
        <w:t xml:space="preserve"> </w:t>
      </w:r>
      <w:proofErr w:type="gramStart"/>
      <w:r w:rsidRPr="001C7AA1">
        <w:t>Взаимосвязь компонентов и результата действия умножения, действия деления.</w:t>
      </w:r>
      <w:proofErr w:type="gramEnd"/>
      <w:r w:rsidRPr="001C7AA1">
        <w:t xml:space="preserve"> </w:t>
      </w:r>
    </w:p>
    <w:p w14:paraId="6F15FD6A" w14:textId="77777777" w:rsidR="009B3D8A" w:rsidRPr="001C7AA1" w:rsidRDefault="009B3D8A" w:rsidP="009B3D8A">
      <w:pPr>
        <w:pStyle w:val="1"/>
      </w:pPr>
      <w:proofErr w:type="gramStart"/>
      <w:r w:rsidRPr="001C7AA1">
        <w:t>Неизвестный компонент действия сложения, действия вычитания.</w:t>
      </w:r>
      <w:proofErr w:type="gramEnd"/>
      <w:r w:rsidRPr="001C7AA1">
        <w:t xml:space="preserve"> </w:t>
      </w:r>
      <w:proofErr w:type="gramStart"/>
      <w:r w:rsidRPr="001C7AA1">
        <w:t>Нахождение неизвестного компонента сложения, вычитания.</w:t>
      </w:r>
      <w:proofErr w:type="gramEnd"/>
      <w:r w:rsidRPr="001C7AA1">
        <w:t xml:space="preserve"> </w:t>
      </w:r>
    </w:p>
    <w:p w14:paraId="39A7C6B1" w14:textId="77777777" w:rsidR="009B3D8A" w:rsidRPr="001C7AA1" w:rsidRDefault="009B3D8A" w:rsidP="009B3D8A">
      <w:pPr>
        <w:pStyle w:val="1"/>
      </w:pPr>
      <w:r w:rsidRPr="001C7AA1">
        <w:t xml:space="preserve">Числовое выражение: чтение, запись, вычисление значения. </w:t>
      </w:r>
      <w:proofErr w:type="gramStart"/>
      <w:r w:rsidRPr="001C7AA1">
        <w:t>Порядок выполнения действий в числовом выражении, содержащем действия сложения и вычитания (со скобками или без скобок) в пределах 100 (не более трех действий).</w:t>
      </w:r>
      <w:proofErr w:type="gramEnd"/>
      <w:r w:rsidRPr="001C7AA1">
        <w:t xml:space="preserve"> </w:t>
      </w:r>
      <w:proofErr w:type="gramStart"/>
      <w:r w:rsidRPr="001C7AA1">
        <w:t>Нахождение значения числового выражения.</w:t>
      </w:r>
      <w:proofErr w:type="gramEnd"/>
      <w:r w:rsidRPr="001C7AA1">
        <w:t xml:space="preserve"> Рациональные приемы вычислений: использование переместительного свойства.</w:t>
      </w:r>
    </w:p>
    <w:p w14:paraId="747E3F73" w14:textId="77777777" w:rsidR="009B3D8A" w:rsidRPr="001C7AA1" w:rsidRDefault="009B3D8A" w:rsidP="009B3D8A">
      <w:pPr>
        <w:pStyle w:val="1"/>
      </w:pPr>
      <w:r w:rsidRPr="001C7AA1">
        <w:rPr>
          <w:b/>
        </w:rPr>
        <w:t>Текстовые задачи</w:t>
      </w:r>
    </w:p>
    <w:p w14:paraId="2A552619" w14:textId="77777777" w:rsidR="009B3D8A" w:rsidRPr="001C7AA1" w:rsidRDefault="009B3D8A" w:rsidP="009B3D8A">
      <w:pPr>
        <w:pStyle w:val="1"/>
      </w:pPr>
      <w:proofErr w:type="gramStart"/>
      <w:r w:rsidRPr="001C7AA1">
        <w:t>Чтение, представление текста задачи в виде рисунка, схемы или другой модели.</w:t>
      </w:r>
      <w:proofErr w:type="gramEnd"/>
      <w:r w:rsidRPr="001C7AA1">
        <w:t xml:space="preserve"> </w:t>
      </w:r>
      <w:proofErr w:type="gramStart"/>
      <w:r w:rsidRPr="001C7AA1">
        <w:t>План решения задачи в два действия, выбор соответствующих плану арифметических действий.</w:t>
      </w:r>
      <w:proofErr w:type="gramEnd"/>
      <w:r w:rsidRPr="001C7AA1">
        <w:t xml:space="preserve"> </w:t>
      </w:r>
      <w:proofErr w:type="gramStart"/>
      <w:r w:rsidRPr="001C7AA1">
        <w:t>Запись решения и ответа задачи.</w:t>
      </w:r>
      <w:proofErr w:type="gramEnd"/>
      <w:r w:rsidRPr="001C7AA1">
        <w:t xml:space="preserve"> </w:t>
      </w:r>
      <w:proofErr w:type="gramStart"/>
      <w:r w:rsidRPr="001C7AA1">
        <w:t>Решение текстовых задач на применение смысла арифметического действия (сложение, вычитание, умножение, деление).</w:t>
      </w:r>
      <w:proofErr w:type="gramEnd"/>
      <w:r w:rsidRPr="001C7AA1">
        <w:t xml:space="preserve"> Расчётные задачи на увеличение или уменьшение </w:t>
      </w:r>
      <w:proofErr w:type="gramStart"/>
      <w:r w:rsidRPr="001C7AA1">
        <w:t>величины</w:t>
      </w:r>
      <w:r>
        <w:t xml:space="preserve">  </w:t>
      </w:r>
      <w:r w:rsidRPr="001C7AA1">
        <w:t>на</w:t>
      </w:r>
      <w:proofErr w:type="gramEnd"/>
      <w:r w:rsidRPr="001C7AA1">
        <w:t xml:space="preserve"> несколько единиц или в несколько раз. </w:t>
      </w:r>
      <w:proofErr w:type="gramStart"/>
      <w:r w:rsidRPr="001C7AA1">
        <w:t>Запись ответа к задаче и его проверка (формулирование, проверка на достоверность, следование плану, соответствие поставленному вопросу).</w:t>
      </w:r>
      <w:proofErr w:type="gramEnd"/>
      <w:r w:rsidRPr="001C7AA1">
        <w:t xml:space="preserve"> </w:t>
      </w:r>
    </w:p>
    <w:p w14:paraId="1FA368B9" w14:textId="77777777" w:rsidR="009B3D8A" w:rsidRPr="001C7AA1" w:rsidRDefault="009B3D8A" w:rsidP="009B3D8A">
      <w:pPr>
        <w:pStyle w:val="1"/>
      </w:pPr>
      <w:r w:rsidRPr="001C7AA1">
        <w:rPr>
          <w:b/>
        </w:rPr>
        <w:t>Пространственные отношения и геометрические фигуры</w:t>
      </w:r>
    </w:p>
    <w:p w14:paraId="5AF53A4D" w14:textId="77777777" w:rsidR="009B3D8A" w:rsidRPr="001C7AA1" w:rsidRDefault="009B3D8A" w:rsidP="009B3D8A">
      <w:pPr>
        <w:pStyle w:val="1"/>
      </w:pPr>
      <w:r w:rsidRPr="001C7AA1">
        <w:t xml:space="preserve">Распознавание и изображение геометрических фигур: точка, прямая, прямой угол, ломаная, многоугольник. </w:t>
      </w:r>
      <w:proofErr w:type="gramStart"/>
      <w:r w:rsidRPr="001C7AA1">
        <w:t>Построение отрезка заданной длины с помощью линейки.</w:t>
      </w:r>
      <w:proofErr w:type="gramEnd"/>
      <w:r w:rsidRPr="001C7AA1">
        <w:t xml:space="preserve"> </w:t>
      </w:r>
      <w:proofErr w:type="gramStart"/>
      <w:r w:rsidRPr="001C7AA1">
        <w:t>Изображение на клетчатой бумаге прямоугольника с заданными длинами сторон, квадрата с заданной длиной стороны.</w:t>
      </w:r>
      <w:proofErr w:type="gramEnd"/>
      <w:r w:rsidRPr="001C7AA1">
        <w:t xml:space="preserve"> </w:t>
      </w:r>
      <w:proofErr w:type="gramStart"/>
      <w:r w:rsidRPr="001C7AA1">
        <w:t>Длина ломаной.</w:t>
      </w:r>
      <w:proofErr w:type="gramEnd"/>
      <w:r w:rsidRPr="001C7AA1">
        <w:t xml:space="preserve"> </w:t>
      </w:r>
      <w:proofErr w:type="gramStart"/>
      <w:r w:rsidRPr="001C7AA1">
        <w:t>Измерение периметра изображенного прямоугольника (квадрата), запись результата измерения в сантиметрах.</w:t>
      </w:r>
      <w:proofErr w:type="gramEnd"/>
    </w:p>
    <w:p w14:paraId="0CCA858D" w14:textId="77777777" w:rsidR="009B3D8A" w:rsidRPr="001C7AA1" w:rsidRDefault="009B3D8A" w:rsidP="009B3D8A">
      <w:pPr>
        <w:pStyle w:val="1"/>
      </w:pPr>
      <w:r w:rsidRPr="001C7AA1">
        <w:rPr>
          <w:b/>
        </w:rPr>
        <w:t>Математическая информация</w:t>
      </w:r>
    </w:p>
    <w:p w14:paraId="50722313" w14:textId="77777777" w:rsidR="009B3D8A" w:rsidRPr="001C7AA1" w:rsidRDefault="009B3D8A" w:rsidP="009B3D8A">
      <w:pPr>
        <w:pStyle w:val="1"/>
      </w:pPr>
      <w:r w:rsidRPr="001C7AA1">
        <w:t xml:space="preserve">Нахождение, формулирование одного-двух общих признаков набора математических объектов: чисел, величин, геометрических фигур. </w:t>
      </w:r>
      <w:proofErr w:type="gramStart"/>
      <w:r w:rsidRPr="001C7AA1">
        <w:t>Классификация объектов по заданному или самостоятельно установленному признаку.</w:t>
      </w:r>
      <w:proofErr w:type="gramEnd"/>
      <w:r w:rsidRPr="001C7AA1">
        <w:t xml:space="preserve"> </w:t>
      </w:r>
      <w:proofErr w:type="gramStart"/>
      <w:r w:rsidRPr="001C7AA1">
        <w:t>Закономерность в ряду чисел, геометрических фигур, объектов повседневной жизни.</w:t>
      </w:r>
      <w:proofErr w:type="gramEnd"/>
      <w:r w:rsidRPr="001C7AA1">
        <w:t xml:space="preserve"> </w:t>
      </w:r>
    </w:p>
    <w:p w14:paraId="45B87A3A" w14:textId="77777777" w:rsidR="009B3D8A" w:rsidRPr="001C7AA1" w:rsidRDefault="009B3D8A" w:rsidP="009B3D8A">
      <w:pPr>
        <w:pStyle w:val="1"/>
      </w:pPr>
      <w:proofErr w:type="gramStart"/>
      <w:r w:rsidRPr="001C7AA1"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1C7AA1">
        <w:t xml:space="preserve"> </w:t>
      </w:r>
      <w:proofErr w:type="gramStart"/>
      <w:r w:rsidRPr="001C7AA1">
        <w:t>Конструирование утверждений с использованием слов «каждый», «все».</w:t>
      </w:r>
      <w:proofErr w:type="gramEnd"/>
      <w:r w:rsidRPr="001C7AA1">
        <w:t xml:space="preserve"> </w:t>
      </w:r>
    </w:p>
    <w:p w14:paraId="5135D33E" w14:textId="77777777" w:rsidR="009B3D8A" w:rsidRPr="001C7AA1" w:rsidRDefault="009B3D8A" w:rsidP="009B3D8A">
      <w:pPr>
        <w:pStyle w:val="1"/>
      </w:pPr>
      <w:r w:rsidRPr="001C7AA1"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14:paraId="18F5D901" w14:textId="77777777" w:rsidR="009B3D8A" w:rsidRPr="001C7AA1" w:rsidRDefault="009B3D8A" w:rsidP="009B3D8A">
      <w:pPr>
        <w:pStyle w:val="1"/>
      </w:pPr>
      <w:proofErr w:type="gramStart"/>
      <w:r w:rsidRPr="001C7AA1">
        <w:t>Внесение данных в таблицу, дополнение моделей (схем, изображений) готовыми числовыми данными.</w:t>
      </w:r>
      <w:proofErr w:type="gramEnd"/>
      <w:r w:rsidRPr="001C7AA1">
        <w:t xml:space="preserve"> </w:t>
      </w:r>
    </w:p>
    <w:p w14:paraId="2A92A8EC" w14:textId="77777777" w:rsidR="009B3D8A" w:rsidRPr="001C7AA1" w:rsidRDefault="009B3D8A" w:rsidP="009B3D8A">
      <w:pPr>
        <w:pStyle w:val="1"/>
      </w:pPr>
      <w:proofErr w:type="gramStart"/>
      <w:r w:rsidRPr="001C7AA1">
        <w:t>Алгоритмы (приёмы, правила) устных и письменных вычислений, измерений и построения геометрических фигур.</w:t>
      </w:r>
      <w:proofErr w:type="gramEnd"/>
      <w:r w:rsidRPr="001C7AA1">
        <w:t xml:space="preserve"> </w:t>
      </w:r>
    </w:p>
    <w:p w14:paraId="576729FE" w14:textId="77777777" w:rsidR="009B3D8A" w:rsidRPr="001C7AA1" w:rsidRDefault="009B3D8A" w:rsidP="009B3D8A">
      <w:pPr>
        <w:pStyle w:val="1"/>
      </w:pPr>
      <w:proofErr w:type="gramStart"/>
      <w:r w:rsidRPr="001C7AA1">
        <w:t>Правила работы с электронными средствами обучения (электронной формой учебника, компьютерными тренажёрами).</w:t>
      </w:r>
      <w:proofErr w:type="gramEnd"/>
      <w:r w:rsidRPr="001C7AA1">
        <w:t xml:space="preserve"> </w:t>
      </w:r>
    </w:p>
    <w:p w14:paraId="2BC2E152" w14:textId="77777777" w:rsidR="009B3D8A" w:rsidRPr="001C7AA1" w:rsidRDefault="009B3D8A" w:rsidP="009B3D8A">
      <w:pPr>
        <w:pStyle w:val="1"/>
      </w:pPr>
      <w:r w:rsidRPr="001C7AA1"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E4ADDC7" w14:textId="77777777" w:rsidR="009B3D8A" w:rsidRPr="001C7AA1" w:rsidRDefault="009B3D8A" w:rsidP="009B3D8A">
      <w:pPr>
        <w:pStyle w:val="1"/>
      </w:pPr>
      <w:r w:rsidRPr="001C7AA1"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92B1713" w14:textId="77777777" w:rsidR="009B3D8A" w:rsidRPr="001C7AA1" w:rsidRDefault="009B3D8A" w:rsidP="009B3D8A">
      <w:pPr>
        <w:pStyle w:val="1"/>
      </w:pPr>
      <w:proofErr w:type="gramStart"/>
      <w:r w:rsidRPr="001C7AA1">
        <w:t>наблюдать</w:t>
      </w:r>
      <w:proofErr w:type="gramEnd"/>
      <w:r w:rsidRPr="001C7AA1">
        <w:t xml:space="preserve"> математические отношения (часть–целое, больше–меньше) в окружающем мире;</w:t>
      </w:r>
    </w:p>
    <w:p w14:paraId="15211071" w14:textId="77777777" w:rsidR="009B3D8A" w:rsidRPr="001C7AA1" w:rsidRDefault="009B3D8A" w:rsidP="009B3D8A">
      <w:pPr>
        <w:pStyle w:val="1"/>
      </w:pPr>
      <w:proofErr w:type="gramStart"/>
      <w:r w:rsidRPr="001C7AA1">
        <w:lastRenderedPageBreak/>
        <w:t>характеризовать</w:t>
      </w:r>
      <w:proofErr w:type="gramEnd"/>
      <w:r w:rsidRPr="001C7AA1">
        <w:t xml:space="preserve"> назначение и использовать простейшие измерительные приборы (сантиметровая лента, весы);</w:t>
      </w:r>
    </w:p>
    <w:p w14:paraId="30807F0A" w14:textId="77777777" w:rsidR="009B3D8A" w:rsidRPr="001C7AA1" w:rsidRDefault="009B3D8A" w:rsidP="009B3D8A">
      <w:pPr>
        <w:pStyle w:val="1"/>
      </w:pPr>
      <w:proofErr w:type="gramStart"/>
      <w:r w:rsidRPr="001C7AA1">
        <w:t>сравнивать</w:t>
      </w:r>
      <w:proofErr w:type="gramEnd"/>
      <w:r w:rsidRPr="001C7AA1">
        <w:t xml:space="preserve"> группы объектов (чисел, величин, геометрических фигур) по самостоятельно выбранному основанию;</w:t>
      </w:r>
    </w:p>
    <w:p w14:paraId="4C96811E" w14:textId="77777777" w:rsidR="009B3D8A" w:rsidRPr="001C7AA1" w:rsidRDefault="009B3D8A" w:rsidP="009B3D8A">
      <w:pPr>
        <w:pStyle w:val="1"/>
      </w:pPr>
      <w:proofErr w:type="gramStart"/>
      <w:r w:rsidRPr="001C7AA1">
        <w:t>распределять</w:t>
      </w:r>
      <w:proofErr w:type="gramEnd"/>
      <w:r w:rsidRPr="001C7AA1">
        <w:t xml:space="preserve"> (классифицировать) объекты (числа, величины, геометрические фигуры, текстовые задачи в одно действие) на группы;</w:t>
      </w:r>
    </w:p>
    <w:p w14:paraId="44E4379C" w14:textId="77777777" w:rsidR="009B3D8A" w:rsidRPr="001C7AA1" w:rsidRDefault="009B3D8A" w:rsidP="009B3D8A">
      <w:pPr>
        <w:pStyle w:val="1"/>
      </w:pPr>
      <w:proofErr w:type="gramStart"/>
      <w:r w:rsidRPr="001C7AA1">
        <w:t>обнаруживать</w:t>
      </w:r>
      <w:proofErr w:type="gramEnd"/>
      <w:r w:rsidRPr="001C7AA1">
        <w:t xml:space="preserve"> модели геометрических фигур в окружающем мире;</w:t>
      </w:r>
    </w:p>
    <w:p w14:paraId="0236421A" w14:textId="77777777" w:rsidR="009B3D8A" w:rsidRPr="001C7AA1" w:rsidRDefault="009B3D8A" w:rsidP="009B3D8A">
      <w:pPr>
        <w:pStyle w:val="1"/>
      </w:pPr>
      <w:proofErr w:type="gramStart"/>
      <w:r w:rsidRPr="001C7AA1">
        <w:t>вести</w:t>
      </w:r>
      <w:proofErr w:type="gramEnd"/>
      <w:r w:rsidRPr="001C7AA1">
        <w:t xml:space="preserve"> поиск различных решений задачи (расчётной, с геометрическим содержанием);</w:t>
      </w:r>
    </w:p>
    <w:p w14:paraId="76929E88" w14:textId="77777777" w:rsidR="009B3D8A" w:rsidRPr="001C7AA1" w:rsidRDefault="009B3D8A" w:rsidP="009B3D8A">
      <w:pPr>
        <w:pStyle w:val="1"/>
      </w:pPr>
      <w:proofErr w:type="gramStart"/>
      <w:r w:rsidRPr="001C7AA1">
        <w:t>воспроизводить</w:t>
      </w:r>
      <w:proofErr w:type="gramEnd"/>
      <w:r w:rsidRPr="001C7AA1">
        <w:t xml:space="preserve"> порядок выполнения действий в числовом выражении, содержащем действия сложения и вычитания (со скобками или без скобок);</w:t>
      </w:r>
    </w:p>
    <w:p w14:paraId="71D8C55C" w14:textId="77777777" w:rsidR="009B3D8A" w:rsidRPr="001C7AA1" w:rsidRDefault="009B3D8A" w:rsidP="009B3D8A">
      <w:pPr>
        <w:pStyle w:val="1"/>
      </w:pPr>
      <w:proofErr w:type="gramStart"/>
      <w:r w:rsidRPr="001C7AA1">
        <w:t>устанавливать</w:t>
      </w:r>
      <w:proofErr w:type="gramEnd"/>
      <w:r w:rsidRPr="001C7AA1">
        <w:t xml:space="preserve"> соответствие между математическим выражением и его текстовым описанием;</w:t>
      </w:r>
    </w:p>
    <w:p w14:paraId="2418583A" w14:textId="77777777" w:rsidR="009B3D8A" w:rsidRPr="001C7AA1" w:rsidRDefault="009B3D8A" w:rsidP="009B3D8A">
      <w:pPr>
        <w:pStyle w:val="1"/>
      </w:pPr>
      <w:proofErr w:type="gramStart"/>
      <w:r w:rsidRPr="001C7AA1">
        <w:t>подбирать</w:t>
      </w:r>
      <w:proofErr w:type="gramEnd"/>
      <w:r w:rsidRPr="001C7AA1">
        <w:t xml:space="preserve"> примеры, подтверждающие суждение, вывод, ответ. </w:t>
      </w:r>
    </w:p>
    <w:p w14:paraId="54FD8202" w14:textId="77777777" w:rsidR="009B3D8A" w:rsidRPr="001C7AA1" w:rsidRDefault="009B3D8A" w:rsidP="009B3D8A">
      <w:pPr>
        <w:pStyle w:val="1"/>
      </w:pPr>
      <w:r w:rsidRPr="001C7AA1"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1C7177DF" w14:textId="77777777" w:rsidR="009B3D8A" w:rsidRPr="001C7AA1" w:rsidRDefault="009B3D8A" w:rsidP="009B3D8A">
      <w:pPr>
        <w:pStyle w:val="1"/>
      </w:pPr>
      <w:proofErr w:type="gramStart"/>
      <w:r w:rsidRPr="001C7AA1">
        <w:t>извлекать</w:t>
      </w:r>
      <w:proofErr w:type="gramEnd"/>
      <w:r w:rsidRPr="001C7AA1">
        <w:t xml:space="preserve"> и использовать информацию, представленную в текстовой, графической (рисунок, схема, таблица) форме;</w:t>
      </w:r>
    </w:p>
    <w:p w14:paraId="48106421" w14:textId="77777777" w:rsidR="009B3D8A" w:rsidRPr="001C7AA1" w:rsidRDefault="009B3D8A" w:rsidP="009B3D8A">
      <w:pPr>
        <w:pStyle w:val="1"/>
      </w:pPr>
      <w:proofErr w:type="gramStart"/>
      <w:r w:rsidRPr="001C7AA1">
        <w:t>устанавливать</w:t>
      </w:r>
      <w:proofErr w:type="gramEnd"/>
      <w:r w:rsidRPr="001C7AA1">
        <w:t xml:space="preserve"> логику перебора вариантов для решения простейших комбинаторных задач;</w:t>
      </w:r>
    </w:p>
    <w:p w14:paraId="37DE0FB8" w14:textId="77777777" w:rsidR="009B3D8A" w:rsidRPr="001C7AA1" w:rsidRDefault="009B3D8A" w:rsidP="009B3D8A">
      <w:pPr>
        <w:pStyle w:val="1"/>
      </w:pPr>
      <w:proofErr w:type="gramStart"/>
      <w:r w:rsidRPr="001C7AA1">
        <w:t>дополнять</w:t>
      </w:r>
      <w:proofErr w:type="gramEnd"/>
      <w:r w:rsidRPr="001C7AA1">
        <w:t xml:space="preserve"> модели (схемы, изображения) готовыми числовыми данными. </w:t>
      </w:r>
    </w:p>
    <w:p w14:paraId="5D0DD57E" w14:textId="77777777" w:rsidR="009B3D8A" w:rsidRPr="001C7AA1" w:rsidRDefault="009B3D8A" w:rsidP="009B3D8A">
      <w:pPr>
        <w:pStyle w:val="1"/>
      </w:pPr>
      <w:r w:rsidRPr="001C7AA1"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76C41FD5" w14:textId="77777777" w:rsidR="009B3D8A" w:rsidRPr="001C7AA1" w:rsidRDefault="009B3D8A" w:rsidP="009B3D8A">
      <w:pPr>
        <w:pStyle w:val="1"/>
      </w:pPr>
      <w:proofErr w:type="gramStart"/>
      <w:r w:rsidRPr="001C7AA1">
        <w:t>комментировать</w:t>
      </w:r>
      <w:proofErr w:type="gramEnd"/>
      <w:r w:rsidRPr="001C7AA1">
        <w:t xml:space="preserve"> ход вычислений;</w:t>
      </w:r>
    </w:p>
    <w:p w14:paraId="5D061F25" w14:textId="77777777" w:rsidR="009B3D8A" w:rsidRPr="001C7AA1" w:rsidRDefault="009B3D8A" w:rsidP="009B3D8A">
      <w:pPr>
        <w:pStyle w:val="1"/>
      </w:pPr>
      <w:proofErr w:type="gramStart"/>
      <w:r w:rsidRPr="001C7AA1">
        <w:t>объяснять</w:t>
      </w:r>
      <w:proofErr w:type="gramEnd"/>
      <w:r w:rsidRPr="001C7AA1">
        <w:t xml:space="preserve"> выбор величины, соответствующей ситуации измерения;</w:t>
      </w:r>
    </w:p>
    <w:p w14:paraId="4EE5B684" w14:textId="77777777" w:rsidR="009B3D8A" w:rsidRPr="001C7AA1" w:rsidRDefault="009B3D8A" w:rsidP="009B3D8A">
      <w:pPr>
        <w:pStyle w:val="1"/>
      </w:pPr>
      <w:proofErr w:type="gramStart"/>
      <w:r w:rsidRPr="001C7AA1">
        <w:t>составлять</w:t>
      </w:r>
      <w:proofErr w:type="gramEnd"/>
      <w:r w:rsidRPr="001C7AA1">
        <w:t xml:space="preserve"> текстовую задачу с заданным отношением (готовым решением) по образцу;</w:t>
      </w:r>
    </w:p>
    <w:p w14:paraId="5D97CB41" w14:textId="77777777" w:rsidR="009B3D8A" w:rsidRPr="001C7AA1" w:rsidRDefault="009B3D8A" w:rsidP="009B3D8A">
      <w:pPr>
        <w:pStyle w:val="1"/>
      </w:pPr>
      <w:proofErr w:type="gramStart"/>
      <w:r w:rsidRPr="001C7AA1">
        <w:t>использовать</w:t>
      </w:r>
      <w:proofErr w:type="gramEnd"/>
      <w:r w:rsidRPr="001C7AA1">
        <w:t xml:space="preserve">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14:paraId="235D6CA2" w14:textId="77777777" w:rsidR="009B3D8A" w:rsidRPr="001C7AA1" w:rsidRDefault="009B3D8A" w:rsidP="009B3D8A">
      <w:pPr>
        <w:pStyle w:val="1"/>
      </w:pPr>
      <w:proofErr w:type="gramStart"/>
      <w:r w:rsidRPr="001C7AA1">
        <w:t>называть</w:t>
      </w:r>
      <w:proofErr w:type="gramEnd"/>
      <w:r w:rsidRPr="001C7AA1">
        <w:t xml:space="preserve"> числа, величины, геометрические фигуры, обладающие заданным свойством;</w:t>
      </w:r>
    </w:p>
    <w:p w14:paraId="521D4B88" w14:textId="77777777" w:rsidR="009B3D8A" w:rsidRPr="001C7AA1" w:rsidRDefault="009B3D8A" w:rsidP="009B3D8A">
      <w:pPr>
        <w:pStyle w:val="1"/>
      </w:pPr>
      <w:proofErr w:type="gramStart"/>
      <w:r w:rsidRPr="001C7AA1">
        <w:t>записывать</w:t>
      </w:r>
      <w:proofErr w:type="gramEnd"/>
      <w:r w:rsidRPr="001C7AA1">
        <w:t>, читать число, числовое выражение;</w:t>
      </w:r>
    </w:p>
    <w:p w14:paraId="48E78197" w14:textId="77777777" w:rsidR="009B3D8A" w:rsidRPr="001C7AA1" w:rsidRDefault="009B3D8A" w:rsidP="009B3D8A">
      <w:pPr>
        <w:pStyle w:val="1"/>
      </w:pPr>
      <w:proofErr w:type="gramStart"/>
      <w:r w:rsidRPr="001C7AA1">
        <w:t>приводить</w:t>
      </w:r>
      <w:proofErr w:type="gramEnd"/>
      <w:r w:rsidRPr="001C7AA1">
        <w:t xml:space="preserve"> примеры, иллюстрирующие арифметическое действие, взаимное расположение геометрических фигур; </w:t>
      </w:r>
    </w:p>
    <w:p w14:paraId="746347E2" w14:textId="77777777" w:rsidR="009B3D8A" w:rsidRPr="001C7AA1" w:rsidRDefault="009B3D8A" w:rsidP="009B3D8A">
      <w:pPr>
        <w:pStyle w:val="1"/>
      </w:pPr>
      <w:proofErr w:type="gramStart"/>
      <w:r w:rsidRPr="001C7AA1">
        <w:t>конструировать</w:t>
      </w:r>
      <w:proofErr w:type="gramEnd"/>
      <w:r w:rsidRPr="001C7AA1">
        <w:t xml:space="preserve"> утверждения с использованием слов «каждый», «все». </w:t>
      </w:r>
    </w:p>
    <w:p w14:paraId="1FC994A0" w14:textId="77777777" w:rsidR="009B3D8A" w:rsidRPr="001C7AA1" w:rsidRDefault="009B3D8A" w:rsidP="009B3D8A">
      <w:pPr>
        <w:pStyle w:val="1"/>
      </w:pPr>
      <w:r w:rsidRPr="001C7AA1"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13578AC8" w14:textId="77777777" w:rsidR="009B3D8A" w:rsidRPr="001C7AA1" w:rsidRDefault="009B3D8A" w:rsidP="009B3D8A">
      <w:pPr>
        <w:pStyle w:val="1"/>
      </w:pPr>
      <w:proofErr w:type="gramStart"/>
      <w:r w:rsidRPr="001C7AA1">
        <w:t>следовать</w:t>
      </w:r>
      <w:proofErr w:type="gramEnd"/>
      <w:r w:rsidRPr="001C7AA1">
        <w:t xml:space="preserve"> установленному правилу, по которому составлен ряд чисел, величин, геометрических фигур;</w:t>
      </w:r>
    </w:p>
    <w:p w14:paraId="2073C72A" w14:textId="77777777" w:rsidR="009B3D8A" w:rsidRPr="001C7AA1" w:rsidRDefault="009B3D8A" w:rsidP="009B3D8A">
      <w:pPr>
        <w:pStyle w:val="1"/>
      </w:pPr>
      <w:proofErr w:type="gramStart"/>
      <w:r w:rsidRPr="001C7AA1">
        <w:t>организовывать</w:t>
      </w:r>
      <w:proofErr w:type="gramEnd"/>
      <w:r w:rsidRPr="001C7AA1">
        <w:t>, участвовать, контролировать ход и результат парной работы с математическим материалом;</w:t>
      </w:r>
    </w:p>
    <w:p w14:paraId="14AC6C0E" w14:textId="77777777" w:rsidR="009B3D8A" w:rsidRPr="001C7AA1" w:rsidRDefault="009B3D8A" w:rsidP="009B3D8A">
      <w:pPr>
        <w:pStyle w:val="1"/>
      </w:pPr>
      <w:proofErr w:type="gramStart"/>
      <w:r w:rsidRPr="001C7AA1">
        <w:t>проверять</w:t>
      </w:r>
      <w:proofErr w:type="gramEnd"/>
      <w:r w:rsidRPr="001C7AA1">
        <w:t xml:space="preserve"> правильность вычисления с помощью другого приёма выполнения действия, обратного действия;</w:t>
      </w:r>
    </w:p>
    <w:p w14:paraId="35BA07BD" w14:textId="77777777" w:rsidR="009B3D8A" w:rsidRPr="001C7AA1" w:rsidRDefault="009B3D8A" w:rsidP="009B3D8A">
      <w:pPr>
        <w:pStyle w:val="1"/>
      </w:pPr>
      <w:proofErr w:type="gramStart"/>
      <w:r w:rsidRPr="001C7AA1">
        <w:t>находить</w:t>
      </w:r>
      <w:proofErr w:type="gramEnd"/>
      <w:r w:rsidRPr="001C7AA1">
        <w:t xml:space="preserve"> с помощью учителя причину возникшей ошибки или затруднения. </w:t>
      </w:r>
    </w:p>
    <w:p w14:paraId="3CC7AF68" w14:textId="77777777" w:rsidR="009B3D8A" w:rsidRPr="001C7AA1" w:rsidRDefault="009B3D8A" w:rsidP="009B3D8A">
      <w:pPr>
        <w:pStyle w:val="1"/>
      </w:pPr>
      <w:r w:rsidRPr="001C7AA1">
        <w:t>У обучающегося будут сформированы следующие умения совместной деятельности:</w:t>
      </w:r>
    </w:p>
    <w:p w14:paraId="53A10923" w14:textId="77777777" w:rsidR="009B3D8A" w:rsidRPr="001C7AA1" w:rsidRDefault="009B3D8A" w:rsidP="009B3D8A">
      <w:pPr>
        <w:pStyle w:val="1"/>
      </w:pPr>
      <w:proofErr w:type="gramStart"/>
      <w:r w:rsidRPr="001C7AA1">
        <w:t>принимать</w:t>
      </w:r>
      <w:proofErr w:type="gramEnd"/>
      <w:r w:rsidRPr="001C7AA1">
        <w:t xml:space="preserve"> правила совместной деятельности при работе в парах, группах, составленных учителем или самостоятельно;</w:t>
      </w:r>
    </w:p>
    <w:p w14:paraId="63E8742E" w14:textId="77777777" w:rsidR="009B3D8A" w:rsidRPr="001C7AA1" w:rsidRDefault="009B3D8A" w:rsidP="009B3D8A">
      <w:pPr>
        <w:pStyle w:val="1"/>
      </w:pPr>
      <w:proofErr w:type="gramStart"/>
      <w:r w:rsidRPr="001C7AA1">
        <w:t>участвовать</w:t>
      </w:r>
      <w:proofErr w:type="gramEnd"/>
      <w:r w:rsidRPr="001C7AA1">
        <w:t xml:space="preserve">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14:paraId="67BDFB33" w14:textId="77777777" w:rsidR="009B3D8A" w:rsidRPr="001C7AA1" w:rsidRDefault="009B3D8A" w:rsidP="009B3D8A">
      <w:pPr>
        <w:pStyle w:val="1"/>
      </w:pPr>
      <w:proofErr w:type="gramStart"/>
      <w:r w:rsidRPr="001C7AA1">
        <w:t>решать</w:t>
      </w:r>
      <w:proofErr w:type="gramEnd"/>
      <w:r w:rsidRPr="001C7AA1">
        <w:t xml:space="preserve">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14:paraId="7E5AC258" w14:textId="77777777" w:rsidR="009B3D8A" w:rsidRPr="001C7AA1" w:rsidRDefault="009B3D8A" w:rsidP="009B3D8A">
      <w:pPr>
        <w:pStyle w:val="1"/>
      </w:pPr>
      <w:proofErr w:type="gramStart"/>
      <w:r w:rsidRPr="001C7AA1">
        <w:t>совместно</w:t>
      </w:r>
      <w:proofErr w:type="gramEnd"/>
      <w:r w:rsidRPr="001C7AA1">
        <w:t xml:space="preserve"> с учителем оценивать результаты выполнения общей работы.</w:t>
      </w:r>
    </w:p>
    <w:p w14:paraId="7ADE9C9B" w14:textId="77777777" w:rsidR="009B3D8A" w:rsidRPr="001C7AA1" w:rsidRDefault="009B3D8A" w:rsidP="009B3D8A">
      <w:pPr>
        <w:pStyle w:val="1"/>
      </w:pPr>
    </w:p>
    <w:p w14:paraId="40E25C89" w14:textId="7097726F" w:rsidR="009B3D8A" w:rsidRDefault="009B3D8A" w:rsidP="009B3D8A">
      <w:pPr>
        <w:spacing w:after="0" w:line="264" w:lineRule="auto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3.</w:t>
      </w:r>
      <w:r w:rsidRPr="009B3D8A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14:paraId="7D0E0BA0" w14:textId="77777777" w:rsidR="009B3D8A" w:rsidRPr="009B3D8A" w:rsidRDefault="009B3D8A" w:rsidP="009B3D8A">
      <w:pPr>
        <w:spacing w:after="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B4DEFDF" w14:textId="77777777" w:rsidR="009B3D8A" w:rsidRPr="001C7AA1" w:rsidRDefault="009B3D8A" w:rsidP="009B3D8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C7AA1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27F81C46" w14:textId="77777777" w:rsidR="009B3D8A" w:rsidRPr="001C7AA1" w:rsidRDefault="009B3D8A" w:rsidP="009B3D8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4617062" w14:textId="77777777" w:rsidR="009B3D8A" w:rsidRPr="00A32B9E" w:rsidRDefault="009B3D8A" w:rsidP="00A32B9E">
      <w:pPr>
        <w:pStyle w:val="1"/>
      </w:pPr>
      <w:proofErr w:type="gramStart"/>
      <w:r w:rsidRPr="00A32B9E"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proofErr w:type="gramEnd"/>
    </w:p>
    <w:p w14:paraId="59216054" w14:textId="77777777" w:rsidR="009B3D8A" w:rsidRPr="00A32B9E" w:rsidRDefault="009B3D8A" w:rsidP="00A32B9E">
      <w:pPr>
        <w:pStyle w:val="1"/>
      </w:pPr>
      <w:r w:rsidRPr="00A32B9E"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707952C0" w14:textId="77777777" w:rsidR="009B3D8A" w:rsidRPr="00A32B9E" w:rsidRDefault="009B3D8A" w:rsidP="00A32B9E">
      <w:pPr>
        <w:pStyle w:val="1"/>
      </w:pPr>
      <w:proofErr w:type="gramStart"/>
      <w:r w:rsidRPr="00A32B9E">
        <w:t>осознавать</w:t>
      </w:r>
      <w:proofErr w:type="gramEnd"/>
      <w:r w:rsidRPr="00A32B9E">
        <w:t xml:space="preserve">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79688097" w14:textId="77777777" w:rsidR="009B3D8A" w:rsidRPr="00A32B9E" w:rsidRDefault="009B3D8A" w:rsidP="00A32B9E">
      <w:pPr>
        <w:pStyle w:val="1"/>
      </w:pPr>
      <w:proofErr w:type="gramStart"/>
      <w:r w:rsidRPr="00A32B9E">
        <w:t>применять</w:t>
      </w:r>
      <w:proofErr w:type="gramEnd"/>
      <w:r w:rsidRPr="00A32B9E">
        <w:t xml:space="preserve">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391A0FFA" w14:textId="77777777" w:rsidR="009B3D8A" w:rsidRPr="00A32B9E" w:rsidRDefault="009B3D8A" w:rsidP="00A32B9E">
      <w:pPr>
        <w:pStyle w:val="1"/>
      </w:pPr>
      <w:proofErr w:type="gramStart"/>
      <w:r w:rsidRPr="00A32B9E">
        <w:t>осваивать</w:t>
      </w:r>
      <w:proofErr w:type="gramEnd"/>
      <w:r w:rsidRPr="00A32B9E">
        <w:t xml:space="preserve"> навыки организации безопасного поведения в информационной среде;</w:t>
      </w:r>
    </w:p>
    <w:p w14:paraId="37E3ABAF" w14:textId="77777777" w:rsidR="009B3D8A" w:rsidRPr="00A32B9E" w:rsidRDefault="009B3D8A" w:rsidP="00A32B9E">
      <w:pPr>
        <w:pStyle w:val="1"/>
      </w:pPr>
      <w:proofErr w:type="gramStart"/>
      <w:r w:rsidRPr="00A32B9E">
        <w:t>применять</w:t>
      </w:r>
      <w:proofErr w:type="gramEnd"/>
      <w:r w:rsidRPr="00A32B9E">
        <w:t xml:space="preserve">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343E2574" w14:textId="77777777" w:rsidR="009B3D8A" w:rsidRPr="00A32B9E" w:rsidRDefault="009B3D8A" w:rsidP="00A32B9E">
      <w:pPr>
        <w:pStyle w:val="1"/>
      </w:pPr>
      <w:proofErr w:type="gramStart"/>
      <w:r w:rsidRPr="00A32B9E">
        <w:t>работать</w:t>
      </w:r>
      <w:proofErr w:type="gramEnd"/>
      <w:r w:rsidRPr="00A32B9E">
        <w:t xml:space="preserve">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14:paraId="4F2F948D" w14:textId="77777777" w:rsidR="009B3D8A" w:rsidRPr="00A32B9E" w:rsidRDefault="009B3D8A" w:rsidP="00A32B9E">
      <w:pPr>
        <w:pStyle w:val="1"/>
      </w:pPr>
      <w:proofErr w:type="gramStart"/>
      <w:r w:rsidRPr="00A32B9E">
        <w:t>оценивать</w:t>
      </w:r>
      <w:proofErr w:type="gramEnd"/>
      <w:r w:rsidRPr="00A32B9E">
        <w:t xml:space="preserve">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6F62D503" w14:textId="77777777" w:rsidR="009B3D8A" w:rsidRPr="00A32B9E" w:rsidRDefault="009B3D8A" w:rsidP="00A32B9E">
      <w:pPr>
        <w:pStyle w:val="1"/>
      </w:pPr>
      <w:proofErr w:type="gramStart"/>
      <w:r w:rsidRPr="00A32B9E">
        <w:t>характеризовать</w:t>
      </w:r>
      <w:proofErr w:type="gramEnd"/>
      <w:r w:rsidRPr="00A32B9E">
        <w:t xml:space="preserve">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3D92D498" w14:textId="77777777" w:rsidR="009B3D8A" w:rsidRPr="00A32B9E" w:rsidRDefault="009B3D8A" w:rsidP="00A32B9E">
      <w:pPr>
        <w:pStyle w:val="1"/>
      </w:pPr>
      <w:proofErr w:type="gramStart"/>
      <w:r w:rsidRPr="00A32B9E">
        <w:t>пользоваться</w:t>
      </w:r>
      <w:proofErr w:type="gramEnd"/>
      <w:r w:rsidRPr="00A32B9E">
        <w:t xml:space="preserve"> разнообразными информационными средствами для решения предложенных и самостоятельно выбранных учебных проблем, задач.</w:t>
      </w:r>
    </w:p>
    <w:p w14:paraId="44F2927A" w14:textId="77777777" w:rsidR="009B3D8A" w:rsidRPr="00A32B9E" w:rsidRDefault="009B3D8A" w:rsidP="00A32B9E">
      <w:pPr>
        <w:pStyle w:val="1"/>
      </w:pPr>
    </w:p>
    <w:p w14:paraId="28EA2232" w14:textId="77777777" w:rsidR="009B3D8A" w:rsidRPr="00A32B9E" w:rsidRDefault="009B3D8A" w:rsidP="00A32B9E">
      <w:pPr>
        <w:pStyle w:val="1"/>
      </w:pPr>
      <w:r w:rsidRPr="00A32B9E">
        <w:rPr>
          <w:b/>
        </w:rPr>
        <w:t>МЕТАПРЕДМЕТНЫЕ РЕЗУЛЬТАТЫ</w:t>
      </w:r>
    </w:p>
    <w:p w14:paraId="392EA3C4" w14:textId="77777777" w:rsidR="009B3D8A" w:rsidRPr="00A32B9E" w:rsidRDefault="009B3D8A" w:rsidP="00A32B9E">
      <w:pPr>
        <w:pStyle w:val="1"/>
      </w:pPr>
    </w:p>
    <w:p w14:paraId="4D4D7A9B" w14:textId="77777777" w:rsidR="009B3D8A" w:rsidRPr="00A32B9E" w:rsidRDefault="009B3D8A" w:rsidP="00A32B9E">
      <w:pPr>
        <w:pStyle w:val="1"/>
      </w:pPr>
      <w:r w:rsidRPr="00A32B9E">
        <w:rPr>
          <w:b/>
        </w:rPr>
        <w:t>Познавательные универсальные учебные действия</w:t>
      </w:r>
    </w:p>
    <w:p w14:paraId="3065756F" w14:textId="77777777" w:rsidR="009B3D8A" w:rsidRPr="00A32B9E" w:rsidRDefault="009B3D8A" w:rsidP="00A32B9E">
      <w:pPr>
        <w:pStyle w:val="1"/>
      </w:pPr>
      <w:r w:rsidRPr="00A32B9E">
        <w:rPr>
          <w:b/>
        </w:rPr>
        <w:t>Базовые логические действия:</w:t>
      </w:r>
    </w:p>
    <w:p w14:paraId="3F56F718" w14:textId="77777777" w:rsidR="009B3D8A" w:rsidRPr="00A32B9E" w:rsidRDefault="009B3D8A" w:rsidP="00A32B9E">
      <w:pPr>
        <w:pStyle w:val="1"/>
      </w:pPr>
      <w:proofErr w:type="gramStart"/>
      <w:r w:rsidRPr="00A32B9E">
        <w:t>устанавливать</w:t>
      </w:r>
      <w:proofErr w:type="gramEnd"/>
      <w:r w:rsidRPr="00A32B9E">
        <w:t xml:space="preserve"> связи и зависимости между математическими объектами («часть-целое», «причина-следствие», протяжённость);</w:t>
      </w:r>
    </w:p>
    <w:p w14:paraId="06523069" w14:textId="77777777" w:rsidR="009B3D8A" w:rsidRPr="00A32B9E" w:rsidRDefault="009B3D8A" w:rsidP="00A32B9E">
      <w:pPr>
        <w:pStyle w:val="1"/>
      </w:pPr>
      <w:proofErr w:type="gramStart"/>
      <w:r w:rsidRPr="00A32B9E">
        <w:t>применять</w:t>
      </w:r>
      <w:proofErr w:type="gramEnd"/>
      <w:r w:rsidRPr="00A32B9E">
        <w:t xml:space="preserve"> базовые логические универсальные действия: сравнение, анализ, классификация (группировка), обобщение;</w:t>
      </w:r>
    </w:p>
    <w:p w14:paraId="1A17D3B6" w14:textId="77777777" w:rsidR="009B3D8A" w:rsidRPr="00A32B9E" w:rsidRDefault="009B3D8A" w:rsidP="00A32B9E">
      <w:pPr>
        <w:pStyle w:val="1"/>
      </w:pPr>
      <w:proofErr w:type="gramStart"/>
      <w:r w:rsidRPr="00A32B9E">
        <w:t>приобретать</w:t>
      </w:r>
      <w:proofErr w:type="gramEnd"/>
      <w:r w:rsidRPr="00A32B9E">
        <w:t xml:space="preserve"> практические графические и измерительные навыки для успешного решения учебных и житейских задач;</w:t>
      </w:r>
    </w:p>
    <w:p w14:paraId="1F219D00" w14:textId="77777777" w:rsidR="009B3D8A" w:rsidRPr="00A32B9E" w:rsidRDefault="009B3D8A" w:rsidP="00A32B9E">
      <w:pPr>
        <w:pStyle w:val="1"/>
      </w:pPr>
      <w:proofErr w:type="gramStart"/>
      <w:r w:rsidRPr="00A32B9E">
        <w:t>представлять</w:t>
      </w:r>
      <w:proofErr w:type="gramEnd"/>
      <w:r w:rsidRPr="00A32B9E">
        <w:t xml:space="preserve">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6790BF19" w14:textId="77777777" w:rsidR="009B3D8A" w:rsidRPr="00A32B9E" w:rsidRDefault="009B3D8A" w:rsidP="00A32B9E">
      <w:pPr>
        <w:pStyle w:val="1"/>
      </w:pPr>
      <w:r w:rsidRPr="00A32B9E">
        <w:rPr>
          <w:b/>
        </w:rPr>
        <w:t>Базовые исследовательские действия:</w:t>
      </w:r>
    </w:p>
    <w:p w14:paraId="37000177" w14:textId="77777777" w:rsidR="009B3D8A" w:rsidRPr="00A32B9E" w:rsidRDefault="009B3D8A" w:rsidP="00A32B9E">
      <w:pPr>
        <w:pStyle w:val="1"/>
      </w:pPr>
      <w:proofErr w:type="gramStart"/>
      <w:r w:rsidRPr="00A32B9E">
        <w:t>проявлять</w:t>
      </w:r>
      <w:proofErr w:type="gramEnd"/>
      <w:r w:rsidRPr="00A32B9E">
        <w:t xml:space="preserve"> способность ориентироваться в учебном материале разных разделов курса математики;</w:t>
      </w:r>
    </w:p>
    <w:p w14:paraId="164514D7" w14:textId="77777777" w:rsidR="009B3D8A" w:rsidRPr="00A32B9E" w:rsidRDefault="009B3D8A" w:rsidP="00A32B9E">
      <w:pPr>
        <w:pStyle w:val="1"/>
      </w:pPr>
      <w:proofErr w:type="gramStart"/>
      <w:r w:rsidRPr="00A32B9E">
        <w:t>понимать</w:t>
      </w:r>
      <w:proofErr w:type="gramEnd"/>
      <w:r w:rsidRPr="00A32B9E">
        <w:t xml:space="preserve">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733D3114" w14:textId="77777777" w:rsidR="009B3D8A" w:rsidRPr="00A32B9E" w:rsidRDefault="009B3D8A" w:rsidP="00A32B9E">
      <w:pPr>
        <w:pStyle w:val="1"/>
      </w:pPr>
      <w:proofErr w:type="gramStart"/>
      <w:r w:rsidRPr="00A32B9E">
        <w:t>применять</w:t>
      </w:r>
      <w:proofErr w:type="gramEnd"/>
      <w:r w:rsidRPr="00A32B9E">
        <w:t xml:space="preserve"> изученные методы познания (измерение, моделирование, перебор вариантов).</w:t>
      </w:r>
    </w:p>
    <w:p w14:paraId="0D90B638" w14:textId="77777777" w:rsidR="009B3D8A" w:rsidRPr="00A32B9E" w:rsidRDefault="009B3D8A" w:rsidP="00A32B9E">
      <w:pPr>
        <w:pStyle w:val="1"/>
      </w:pPr>
      <w:r w:rsidRPr="00A32B9E">
        <w:rPr>
          <w:b/>
        </w:rPr>
        <w:t>Работа с информацией:</w:t>
      </w:r>
    </w:p>
    <w:p w14:paraId="03AB2FD4" w14:textId="77777777" w:rsidR="009B3D8A" w:rsidRPr="00A32B9E" w:rsidRDefault="009B3D8A" w:rsidP="00A32B9E">
      <w:pPr>
        <w:pStyle w:val="1"/>
      </w:pPr>
      <w:proofErr w:type="gramStart"/>
      <w:r w:rsidRPr="00A32B9E">
        <w:lastRenderedPageBreak/>
        <w:t>находить</w:t>
      </w:r>
      <w:proofErr w:type="gramEnd"/>
      <w:r w:rsidRPr="00A32B9E">
        <w:t xml:space="preserve"> и использовать для решения учебных задач текстовую, графическую информацию в разных источниках информационной среды;</w:t>
      </w:r>
    </w:p>
    <w:p w14:paraId="5956954E" w14:textId="77777777" w:rsidR="009B3D8A" w:rsidRPr="00A32B9E" w:rsidRDefault="009B3D8A" w:rsidP="00A32B9E">
      <w:pPr>
        <w:pStyle w:val="1"/>
      </w:pPr>
      <w:proofErr w:type="gramStart"/>
      <w:r w:rsidRPr="00A32B9E">
        <w:t>читать</w:t>
      </w:r>
      <w:proofErr w:type="gramEnd"/>
      <w:r w:rsidRPr="00A32B9E">
        <w:t>, интерпретировать графически представленную информацию (схему, таблицу, диаграмму, другую модель);</w:t>
      </w:r>
    </w:p>
    <w:p w14:paraId="69AAC180" w14:textId="77777777" w:rsidR="009B3D8A" w:rsidRPr="00A32B9E" w:rsidRDefault="009B3D8A" w:rsidP="00A32B9E">
      <w:pPr>
        <w:pStyle w:val="1"/>
      </w:pPr>
      <w:proofErr w:type="gramStart"/>
      <w:r w:rsidRPr="00A32B9E">
        <w:t>представлять</w:t>
      </w:r>
      <w:proofErr w:type="gramEnd"/>
      <w:r w:rsidRPr="00A32B9E">
        <w:t xml:space="preserve">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56CE487B" w14:textId="77777777" w:rsidR="009B3D8A" w:rsidRPr="00A32B9E" w:rsidRDefault="009B3D8A" w:rsidP="00A32B9E">
      <w:pPr>
        <w:pStyle w:val="1"/>
      </w:pPr>
      <w:proofErr w:type="gramStart"/>
      <w:r w:rsidRPr="00A32B9E">
        <w:t>принимать</w:t>
      </w:r>
      <w:proofErr w:type="gramEnd"/>
      <w:r w:rsidRPr="00A32B9E">
        <w:t xml:space="preserve"> правила, безопасно использовать предлагаемые электронные средства и источники информации.</w:t>
      </w:r>
    </w:p>
    <w:p w14:paraId="42BF6FA0" w14:textId="77777777" w:rsidR="009B3D8A" w:rsidRPr="00A32B9E" w:rsidRDefault="009B3D8A" w:rsidP="00A32B9E">
      <w:pPr>
        <w:pStyle w:val="1"/>
      </w:pPr>
    </w:p>
    <w:p w14:paraId="452A17E7" w14:textId="77777777" w:rsidR="009B3D8A" w:rsidRPr="00A32B9E" w:rsidRDefault="009B3D8A" w:rsidP="00A32B9E">
      <w:pPr>
        <w:pStyle w:val="1"/>
      </w:pPr>
      <w:r w:rsidRPr="00A32B9E">
        <w:rPr>
          <w:b/>
        </w:rPr>
        <w:t>Коммуникативные универсальные учебные действия</w:t>
      </w:r>
    </w:p>
    <w:p w14:paraId="7AE3DD65" w14:textId="77777777" w:rsidR="009B3D8A" w:rsidRPr="00A32B9E" w:rsidRDefault="009B3D8A" w:rsidP="00A32B9E">
      <w:pPr>
        <w:pStyle w:val="1"/>
      </w:pPr>
      <w:r w:rsidRPr="00A32B9E">
        <w:rPr>
          <w:b/>
        </w:rPr>
        <w:t>Общение:</w:t>
      </w:r>
    </w:p>
    <w:p w14:paraId="12B15BCA" w14:textId="77777777" w:rsidR="009B3D8A" w:rsidRPr="00A32B9E" w:rsidRDefault="009B3D8A" w:rsidP="00A32B9E">
      <w:pPr>
        <w:pStyle w:val="1"/>
      </w:pPr>
      <w:proofErr w:type="gramStart"/>
      <w:r w:rsidRPr="00A32B9E">
        <w:t>конструировать</w:t>
      </w:r>
      <w:proofErr w:type="gramEnd"/>
      <w:r w:rsidRPr="00A32B9E">
        <w:t xml:space="preserve"> утверждения, проверять их истинность;</w:t>
      </w:r>
    </w:p>
    <w:p w14:paraId="391AFDAB" w14:textId="77777777" w:rsidR="009B3D8A" w:rsidRPr="00A32B9E" w:rsidRDefault="009B3D8A" w:rsidP="00A32B9E">
      <w:pPr>
        <w:pStyle w:val="1"/>
      </w:pPr>
      <w:proofErr w:type="gramStart"/>
      <w:r w:rsidRPr="00A32B9E">
        <w:t>использовать</w:t>
      </w:r>
      <w:proofErr w:type="gramEnd"/>
      <w:r w:rsidRPr="00A32B9E">
        <w:t xml:space="preserve"> текст задания для объяснения способа и хода решения математической задачи;</w:t>
      </w:r>
    </w:p>
    <w:p w14:paraId="5B82662E" w14:textId="77777777" w:rsidR="009B3D8A" w:rsidRPr="00A32B9E" w:rsidRDefault="009B3D8A" w:rsidP="00A32B9E">
      <w:pPr>
        <w:pStyle w:val="1"/>
      </w:pPr>
      <w:proofErr w:type="gramStart"/>
      <w:r w:rsidRPr="00A32B9E">
        <w:t>комментировать</w:t>
      </w:r>
      <w:proofErr w:type="gramEnd"/>
      <w:r w:rsidRPr="00A32B9E">
        <w:t xml:space="preserve"> процесс вычисления, построения, решения;</w:t>
      </w:r>
    </w:p>
    <w:p w14:paraId="3496E37B" w14:textId="77777777" w:rsidR="009B3D8A" w:rsidRPr="00A32B9E" w:rsidRDefault="009B3D8A" w:rsidP="00A32B9E">
      <w:pPr>
        <w:pStyle w:val="1"/>
      </w:pPr>
      <w:proofErr w:type="gramStart"/>
      <w:r w:rsidRPr="00A32B9E">
        <w:t>объяснять</w:t>
      </w:r>
      <w:proofErr w:type="gramEnd"/>
      <w:r w:rsidRPr="00A32B9E">
        <w:t xml:space="preserve"> полученный ответ с использованием изученной терминологии;</w:t>
      </w:r>
    </w:p>
    <w:p w14:paraId="1BA1A753" w14:textId="77777777" w:rsidR="009B3D8A" w:rsidRPr="00A32B9E" w:rsidRDefault="009B3D8A" w:rsidP="00A32B9E">
      <w:pPr>
        <w:pStyle w:val="1"/>
      </w:pPr>
      <w:proofErr w:type="gramStart"/>
      <w:r w:rsidRPr="00A32B9E">
        <w:t>в</w:t>
      </w:r>
      <w:proofErr w:type="gramEnd"/>
      <w:r w:rsidRPr="00A32B9E">
        <w:t xml:space="preserve">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239CD320" w14:textId="77777777" w:rsidR="009B3D8A" w:rsidRPr="00A32B9E" w:rsidRDefault="009B3D8A" w:rsidP="00A32B9E">
      <w:pPr>
        <w:pStyle w:val="1"/>
      </w:pPr>
      <w:proofErr w:type="gramStart"/>
      <w:r w:rsidRPr="00A32B9E">
        <w:t>создавать</w:t>
      </w:r>
      <w:proofErr w:type="gramEnd"/>
      <w:r w:rsidRPr="00A32B9E">
        <w:t xml:space="preserve">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525C4066" w14:textId="77777777" w:rsidR="009B3D8A" w:rsidRPr="00A32B9E" w:rsidRDefault="009B3D8A" w:rsidP="00A32B9E">
      <w:pPr>
        <w:pStyle w:val="1"/>
      </w:pPr>
      <w:proofErr w:type="gramStart"/>
      <w:r w:rsidRPr="00A32B9E">
        <w:t>ориентироваться</w:t>
      </w:r>
      <w:proofErr w:type="gramEnd"/>
      <w:r w:rsidRPr="00A32B9E">
        <w:t xml:space="preserve"> в алгоритмах: воспроизводить, дополнять, исправлять деформированные;</w:t>
      </w:r>
    </w:p>
    <w:p w14:paraId="381F77B9" w14:textId="77777777" w:rsidR="009B3D8A" w:rsidRPr="00A32B9E" w:rsidRDefault="009B3D8A" w:rsidP="00A32B9E">
      <w:pPr>
        <w:pStyle w:val="1"/>
      </w:pPr>
      <w:proofErr w:type="gramStart"/>
      <w:r w:rsidRPr="00A32B9E">
        <w:t>самостоятельно</w:t>
      </w:r>
      <w:proofErr w:type="gramEnd"/>
      <w:r w:rsidRPr="00A32B9E">
        <w:t xml:space="preserve"> составлять тексты заданий, аналогичные типовым изученным.</w:t>
      </w:r>
    </w:p>
    <w:p w14:paraId="2A40D8EA" w14:textId="77777777" w:rsidR="009B3D8A" w:rsidRPr="00A32B9E" w:rsidRDefault="009B3D8A" w:rsidP="00A32B9E">
      <w:pPr>
        <w:pStyle w:val="1"/>
      </w:pPr>
    </w:p>
    <w:p w14:paraId="14CE4148" w14:textId="77777777" w:rsidR="009B3D8A" w:rsidRPr="00A32B9E" w:rsidRDefault="009B3D8A" w:rsidP="00A32B9E">
      <w:pPr>
        <w:pStyle w:val="1"/>
      </w:pPr>
      <w:r w:rsidRPr="00A32B9E">
        <w:rPr>
          <w:b/>
        </w:rPr>
        <w:t>Регулятивные универсальные учебные действия</w:t>
      </w:r>
    </w:p>
    <w:p w14:paraId="47AB2A71" w14:textId="77777777" w:rsidR="009B3D8A" w:rsidRPr="00A32B9E" w:rsidRDefault="009B3D8A" w:rsidP="00A32B9E">
      <w:pPr>
        <w:pStyle w:val="1"/>
      </w:pPr>
      <w:r w:rsidRPr="00A32B9E">
        <w:rPr>
          <w:b/>
        </w:rPr>
        <w:t>Самоорганизация:</w:t>
      </w:r>
    </w:p>
    <w:p w14:paraId="0C880F3D" w14:textId="77777777" w:rsidR="009B3D8A" w:rsidRPr="00A32B9E" w:rsidRDefault="009B3D8A" w:rsidP="00A32B9E">
      <w:pPr>
        <w:pStyle w:val="1"/>
      </w:pPr>
      <w:proofErr w:type="gramStart"/>
      <w:r w:rsidRPr="00A32B9E">
        <w:t>планировать</w:t>
      </w:r>
      <w:proofErr w:type="gramEnd"/>
      <w:r w:rsidRPr="00A32B9E">
        <w:t xml:space="preserve"> действия по решению учебной задачи для получения результата;</w:t>
      </w:r>
    </w:p>
    <w:p w14:paraId="5ABD56FF" w14:textId="77777777" w:rsidR="009B3D8A" w:rsidRPr="00A32B9E" w:rsidRDefault="009B3D8A" w:rsidP="00A32B9E">
      <w:pPr>
        <w:pStyle w:val="1"/>
      </w:pPr>
      <w:proofErr w:type="gramStart"/>
      <w:r w:rsidRPr="00A32B9E">
        <w:t>планировать</w:t>
      </w:r>
      <w:proofErr w:type="gramEnd"/>
      <w:r w:rsidRPr="00A32B9E">
        <w:t xml:space="preserve"> этапы предстоящей работы, определять последовательность учебных действий;</w:t>
      </w:r>
    </w:p>
    <w:p w14:paraId="2CBF6B8D" w14:textId="77777777" w:rsidR="009B3D8A" w:rsidRPr="00A32B9E" w:rsidRDefault="009B3D8A" w:rsidP="00A32B9E">
      <w:pPr>
        <w:pStyle w:val="1"/>
      </w:pPr>
      <w:proofErr w:type="gramStart"/>
      <w:r w:rsidRPr="00A32B9E">
        <w:t>выполнять</w:t>
      </w:r>
      <w:proofErr w:type="gramEnd"/>
      <w:r w:rsidRPr="00A32B9E">
        <w:t xml:space="preserve"> правила безопасного использования электронных средств, предлагаемых в процессе обучения.</w:t>
      </w:r>
    </w:p>
    <w:p w14:paraId="468DBDD0" w14:textId="77777777" w:rsidR="009B3D8A" w:rsidRPr="00A32B9E" w:rsidRDefault="009B3D8A" w:rsidP="00A32B9E">
      <w:pPr>
        <w:pStyle w:val="1"/>
      </w:pPr>
      <w:r w:rsidRPr="00A32B9E">
        <w:rPr>
          <w:b/>
        </w:rPr>
        <w:t>Самоконтроль (рефлексия):</w:t>
      </w:r>
    </w:p>
    <w:p w14:paraId="46B7BA3D" w14:textId="77777777" w:rsidR="009B3D8A" w:rsidRPr="00A32B9E" w:rsidRDefault="009B3D8A" w:rsidP="00A32B9E">
      <w:pPr>
        <w:pStyle w:val="1"/>
      </w:pPr>
      <w:proofErr w:type="gramStart"/>
      <w:r w:rsidRPr="00A32B9E">
        <w:t>осуществлять</w:t>
      </w:r>
      <w:proofErr w:type="gramEnd"/>
      <w:r w:rsidRPr="00A32B9E">
        <w:t xml:space="preserve"> контроль процесса и результата своей деятельности;</w:t>
      </w:r>
    </w:p>
    <w:p w14:paraId="1170A2A9" w14:textId="77777777" w:rsidR="009B3D8A" w:rsidRPr="00A32B9E" w:rsidRDefault="009B3D8A" w:rsidP="00A32B9E">
      <w:pPr>
        <w:pStyle w:val="1"/>
      </w:pPr>
      <w:proofErr w:type="gramStart"/>
      <w:r w:rsidRPr="00A32B9E">
        <w:t>выбирать</w:t>
      </w:r>
      <w:proofErr w:type="gramEnd"/>
      <w:r w:rsidRPr="00A32B9E">
        <w:t xml:space="preserve"> и при необходимости корректировать способы действий;</w:t>
      </w:r>
    </w:p>
    <w:p w14:paraId="291CE179" w14:textId="77777777" w:rsidR="009B3D8A" w:rsidRPr="00A32B9E" w:rsidRDefault="009B3D8A" w:rsidP="00A32B9E">
      <w:pPr>
        <w:pStyle w:val="1"/>
      </w:pPr>
      <w:proofErr w:type="gramStart"/>
      <w:r w:rsidRPr="00A32B9E">
        <w:t>находить</w:t>
      </w:r>
      <w:proofErr w:type="gramEnd"/>
      <w:r w:rsidRPr="00A32B9E">
        <w:t xml:space="preserve"> ошибки в своей работе, устанавливать их причины, вести поиск путей преодоления ошибок;</w:t>
      </w:r>
    </w:p>
    <w:p w14:paraId="54029BA6" w14:textId="77777777" w:rsidR="009B3D8A" w:rsidRPr="00A32B9E" w:rsidRDefault="009B3D8A" w:rsidP="00A32B9E">
      <w:pPr>
        <w:pStyle w:val="1"/>
      </w:pPr>
      <w:proofErr w:type="gramStart"/>
      <w:r w:rsidRPr="00A32B9E">
        <w:t>предвидеть</w:t>
      </w:r>
      <w:proofErr w:type="gramEnd"/>
      <w:r w:rsidRPr="00A32B9E">
        <w:t xml:space="preserve">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031A0E18" w14:textId="77777777" w:rsidR="009B3D8A" w:rsidRPr="00A32B9E" w:rsidRDefault="009B3D8A" w:rsidP="00A32B9E">
      <w:pPr>
        <w:pStyle w:val="1"/>
      </w:pPr>
      <w:proofErr w:type="gramStart"/>
      <w:r w:rsidRPr="00A32B9E">
        <w:t>оценивать</w:t>
      </w:r>
      <w:proofErr w:type="gramEnd"/>
      <w:r w:rsidRPr="00A32B9E">
        <w:t xml:space="preserve"> рациональность своих действий, давать им качественную характеристику.</w:t>
      </w:r>
    </w:p>
    <w:p w14:paraId="199B5995" w14:textId="77777777" w:rsidR="009B3D8A" w:rsidRPr="00A32B9E" w:rsidRDefault="009B3D8A" w:rsidP="00A32B9E">
      <w:pPr>
        <w:pStyle w:val="1"/>
      </w:pPr>
      <w:r w:rsidRPr="00A32B9E">
        <w:rPr>
          <w:b/>
        </w:rPr>
        <w:t>Совместная деятельность:</w:t>
      </w:r>
    </w:p>
    <w:p w14:paraId="77C858B5" w14:textId="77777777" w:rsidR="009B3D8A" w:rsidRPr="00A32B9E" w:rsidRDefault="009B3D8A" w:rsidP="00A32B9E">
      <w:pPr>
        <w:pStyle w:val="1"/>
      </w:pPr>
      <w:proofErr w:type="gramStart"/>
      <w:r w:rsidRPr="00A32B9E">
        <w:t>участвовать</w:t>
      </w:r>
      <w:proofErr w:type="gramEnd"/>
      <w:r w:rsidRPr="00A32B9E">
        <w:t xml:space="preserve">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A32B9E">
        <w:t>контрпримеров</w:t>
      </w:r>
      <w:proofErr w:type="spellEnd"/>
      <w:r w:rsidRPr="00A32B9E">
        <w:t>), согласовывать мнения в ходе поиска доказательств, выбора рационального способа, анализа информации;</w:t>
      </w:r>
    </w:p>
    <w:p w14:paraId="5C0015B5" w14:textId="77777777" w:rsidR="009B3D8A" w:rsidRPr="00A32B9E" w:rsidRDefault="009B3D8A" w:rsidP="00A32B9E">
      <w:pPr>
        <w:pStyle w:val="1"/>
      </w:pPr>
      <w:proofErr w:type="gramStart"/>
      <w:r w:rsidRPr="00A32B9E">
        <w:t>осуществлять</w:t>
      </w:r>
      <w:proofErr w:type="gramEnd"/>
      <w:r w:rsidRPr="00A32B9E">
        <w:t xml:space="preserve">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0A4DA7A2" w14:textId="77777777" w:rsidR="009B3D8A" w:rsidRPr="00A32B9E" w:rsidRDefault="009B3D8A" w:rsidP="00A32B9E">
      <w:pPr>
        <w:pStyle w:val="1"/>
      </w:pPr>
    </w:p>
    <w:p w14:paraId="4704BC3A" w14:textId="77777777" w:rsidR="009B3D8A" w:rsidRPr="00A32B9E" w:rsidRDefault="009B3D8A" w:rsidP="00A32B9E">
      <w:pPr>
        <w:pStyle w:val="1"/>
      </w:pPr>
    </w:p>
    <w:p w14:paraId="5BC7A3FF" w14:textId="77777777" w:rsidR="00A32B9E" w:rsidRPr="001C7AA1" w:rsidRDefault="00A32B9E" w:rsidP="00A32B9E">
      <w:pPr>
        <w:pStyle w:val="1"/>
      </w:pPr>
      <w:r w:rsidRPr="001C7AA1">
        <w:lastRenderedPageBreak/>
        <w:t>ПРЕДМЕТНЫЕ РЕЗУЛЬТАТЫ</w:t>
      </w:r>
    </w:p>
    <w:p w14:paraId="14EB6680" w14:textId="77777777" w:rsidR="00A32B9E" w:rsidRPr="001C7AA1" w:rsidRDefault="00A32B9E" w:rsidP="00A32B9E">
      <w:pPr>
        <w:pStyle w:val="1"/>
      </w:pPr>
    </w:p>
    <w:p w14:paraId="25C7EF74" w14:textId="77777777" w:rsidR="00A32B9E" w:rsidRPr="001C7AA1" w:rsidRDefault="00A32B9E" w:rsidP="00A32B9E">
      <w:pPr>
        <w:pStyle w:val="1"/>
      </w:pPr>
      <w:r w:rsidRPr="001C7AA1">
        <w:t>К концу обучения во</w:t>
      </w:r>
      <w:r w:rsidRPr="001C7AA1">
        <w:rPr>
          <w:i/>
        </w:rPr>
        <w:t xml:space="preserve"> </w:t>
      </w:r>
      <w:r w:rsidRPr="001C7AA1">
        <w:t>2 классе у обучающегося будут сформированы следующие умения:</w:t>
      </w:r>
    </w:p>
    <w:p w14:paraId="0239FC67" w14:textId="77777777" w:rsidR="00A32B9E" w:rsidRPr="001C7AA1" w:rsidRDefault="00A32B9E" w:rsidP="00A32B9E">
      <w:pPr>
        <w:pStyle w:val="1"/>
      </w:pPr>
      <w:proofErr w:type="gramStart"/>
      <w:r w:rsidRPr="001C7AA1">
        <w:t>читать</w:t>
      </w:r>
      <w:proofErr w:type="gramEnd"/>
      <w:r w:rsidRPr="001C7AA1">
        <w:t>, записывать, сравнивать, упорядочивать числа в пределах 100;</w:t>
      </w:r>
    </w:p>
    <w:p w14:paraId="0594A4EF" w14:textId="77777777" w:rsidR="00A32B9E" w:rsidRPr="001C7AA1" w:rsidRDefault="00A32B9E" w:rsidP="00A32B9E">
      <w:pPr>
        <w:pStyle w:val="1"/>
      </w:pPr>
      <w:proofErr w:type="gramStart"/>
      <w:r w:rsidRPr="001C7AA1">
        <w:t>находить</w:t>
      </w:r>
      <w:proofErr w:type="gramEnd"/>
      <w:r w:rsidRPr="001C7AA1">
        <w:t xml:space="preserve">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14:paraId="32880A11" w14:textId="77777777" w:rsidR="00A32B9E" w:rsidRPr="001C7AA1" w:rsidRDefault="00A32B9E" w:rsidP="00A32B9E">
      <w:pPr>
        <w:pStyle w:val="1"/>
      </w:pPr>
      <w:proofErr w:type="gramStart"/>
      <w:r w:rsidRPr="001C7AA1">
        <w:t>устанавливать</w:t>
      </w:r>
      <w:proofErr w:type="gramEnd"/>
      <w:r w:rsidRPr="001C7AA1">
        <w:t xml:space="preserve">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14:paraId="27F70336" w14:textId="77777777" w:rsidR="00A32B9E" w:rsidRPr="001C7AA1" w:rsidRDefault="00A32B9E" w:rsidP="00A32B9E">
      <w:pPr>
        <w:pStyle w:val="1"/>
      </w:pPr>
      <w:proofErr w:type="gramStart"/>
      <w:r w:rsidRPr="001C7AA1">
        <w:t>выполнять</w:t>
      </w:r>
      <w:proofErr w:type="gramEnd"/>
      <w:r w:rsidRPr="001C7AA1">
        <w:t xml:space="preserve">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14:paraId="4A42FF6D" w14:textId="77777777" w:rsidR="00A32B9E" w:rsidRPr="001C7AA1" w:rsidRDefault="00A32B9E" w:rsidP="00A32B9E">
      <w:pPr>
        <w:pStyle w:val="1"/>
      </w:pPr>
      <w:proofErr w:type="gramStart"/>
      <w:r w:rsidRPr="001C7AA1">
        <w:t>называть</w:t>
      </w:r>
      <w:proofErr w:type="gramEnd"/>
      <w:r w:rsidRPr="001C7AA1">
        <w:t xml:space="preserve"> и различать компоненты действий умножения (множители, произведение), деления (делимое, делитель, частное);</w:t>
      </w:r>
    </w:p>
    <w:p w14:paraId="074DE1C3" w14:textId="77777777" w:rsidR="00A32B9E" w:rsidRPr="001C7AA1" w:rsidRDefault="00A32B9E" w:rsidP="00A32B9E">
      <w:pPr>
        <w:pStyle w:val="1"/>
      </w:pPr>
      <w:proofErr w:type="gramStart"/>
      <w:r w:rsidRPr="001C7AA1">
        <w:t>находить</w:t>
      </w:r>
      <w:proofErr w:type="gramEnd"/>
      <w:r w:rsidRPr="001C7AA1">
        <w:t xml:space="preserve"> неизвестный компонент сложения, вычитания;</w:t>
      </w:r>
    </w:p>
    <w:p w14:paraId="51DAB9E0" w14:textId="77777777" w:rsidR="00A32B9E" w:rsidRPr="001C7AA1" w:rsidRDefault="00A32B9E" w:rsidP="00A32B9E">
      <w:pPr>
        <w:pStyle w:val="1"/>
      </w:pPr>
      <w:proofErr w:type="gramStart"/>
      <w:r w:rsidRPr="001C7AA1">
        <w:t>использовать</w:t>
      </w:r>
      <w:proofErr w:type="gramEnd"/>
      <w:r w:rsidRPr="001C7AA1">
        <w:t xml:space="preserve">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14:paraId="4F199D84" w14:textId="77777777" w:rsidR="00A32B9E" w:rsidRPr="001C7AA1" w:rsidRDefault="00A32B9E" w:rsidP="00A32B9E">
      <w:pPr>
        <w:pStyle w:val="1"/>
      </w:pPr>
      <w:proofErr w:type="gramStart"/>
      <w:r w:rsidRPr="001C7AA1">
        <w:t>определять</w:t>
      </w:r>
      <w:proofErr w:type="gramEnd"/>
      <w:r w:rsidRPr="001C7AA1">
        <w:t xml:space="preserve"> с помощью измерительных инструментов длину, определять время с помощью часов;</w:t>
      </w:r>
    </w:p>
    <w:p w14:paraId="24BCB44F" w14:textId="77777777" w:rsidR="00A32B9E" w:rsidRPr="001C7AA1" w:rsidRDefault="00A32B9E" w:rsidP="00A32B9E">
      <w:pPr>
        <w:pStyle w:val="1"/>
      </w:pPr>
      <w:proofErr w:type="gramStart"/>
      <w:r w:rsidRPr="001C7AA1">
        <w:t>сравнивать</w:t>
      </w:r>
      <w:proofErr w:type="gramEnd"/>
      <w:r w:rsidRPr="001C7AA1">
        <w:t xml:space="preserve"> величины длины, массы, времени, стоимости, устанавливая между ними соотношение «больше или меньше на»;</w:t>
      </w:r>
    </w:p>
    <w:p w14:paraId="765E0EFE" w14:textId="77777777" w:rsidR="00A32B9E" w:rsidRPr="001C7AA1" w:rsidRDefault="00A32B9E" w:rsidP="00A32B9E">
      <w:pPr>
        <w:pStyle w:val="1"/>
      </w:pPr>
      <w:proofErr w:type="gramStart"/>
      <w:r w:rsidRPr="001C7AA1">
        <w:t>решать</w:t>
      </w:r>
      <w:proofErr w:type="gramEnd"/>
      <w:r w:rsidRPr="001C7AA1">
        <w:t xml:space="preserve">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14:paraId="11720D61" w14:textId="77777777" w:rsidR="00A32B9E" w:rsidRPr="001C7AA1" w:rsidRDefault="00A32B9E" w:rsidP="00A32B9E">
      <w:pPr>
        <w:pStyle w:val="1"/>
      </w:pPr>
      <w:proofErr w:type="gramStart"/>
      <w:r w:rsidRPr="001C7AA1">
        <w:t>различать</w:t>
      </w:r>
      <w:proofErr w:type="gramEnd"/>
      <w:r w:rsidRPr="001C7AA1">
        <w:t xml:space="preserve"> и называть геометрические фигуры: прямой угол, ломаную, многоугольник;</w:t>
      </w:r>
    </w:p>
    <w:p w14:paraId="5F77F351" w14:textId="77777777" w:rsidR="00A32B9E" w:rsidRPr="001C7AA1" w:rsidRDefault="00A32B9E" w:rsidP="00A32B9E">
      <w:pPr>
        <w:pStyle w:val="1"/>
      </w:pPr>
      <w:proofErr w:type="gramStart"/>
      <w:r w:rsidRPr="001C7AA1">
        <w:t>на</w:t>
      </w:r>
      <w:proofErr w:type="gramEnd"/>
      <w:r w:rsidRPr="001C7AA1">
        <w:t xml:space="preserve">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14:paraId="17BE434B" w14:textId="77777777" w:rsidR="00A32B9E" w:rsidRPr="001C7AA1" w:rsidRDefault="00A32B9E" w:rsidP="00A32B9E">
      <w:pPr>
        <w:pStyle w:val="1"/>
      </w:pPr>
      <w:proofErr w:type="gramStart"/>
      <w:r w:rsidRPr="001C7AA1">
        <w:t>выполнять</w:t>
      </w:r>
      <w:proofErr w:type="gramEnd"/>
      <w:r w:rsidRPr="001C7AA1">
        <w:t xml:space="preserve"> измерение длин реальных объектов с помощью линейки;</w:t>
      </w:r>
    </w:p>
    <w:p w14:paraId="7928580E" w14:textId="77777777" w:rsidR="00A32B9E" w:rsidRPr="001C7AA1" w:rsidRDefault="00A32B9E" w:rsidP="00A32B9E">
      <w:pPr>
        <w:pStyle w:val="1"/>
      </w:pPr>
      <w:proofErr w:type="gramStart"/>
      <w:r w:rsidRPr="001C7AA1">
        <w:t>находить</w:t>
      </w:r>
      <w:proofErr w:type="gramEnd"/>
      <w:r w:rsidRPr="001C7AA1">
        <w:t xml:space="preserve"> длину ломаной, состоящей из двух-трёх звеньев, периметр прямоугольника (квадрата);</w:t>
      </w:r>
    </w:p>
    <w:p w14:paraId="1BC6F9B0" w14:textId="77777777" w:rsidR="00A32B9E" w:rsidRPr="001C7AA1" w:rsidRDefault="00A32B9E" w:rsidP="00A32B9E">
      <w:pPr>
        <w:pStyle w:val="1"/>
      </w:pPr>
      <w:proofErr w:type="gramStart"/>
      <w:r w:rsidRPr="001C7AA1">
        <w:t>распознавать</w:t>
      </w:r>
      <w:proofErr w:type="gramEnd"/>
      <w:r w:rsidRPr="001C7AA1">
        <w:t xml:space="preserve"> верные (истинные) и неверные (ложные) утверждения со словами «все», «каждый»;</w:t>
      </w:r>
    </w:p>
    <w:p w14:paraId="3B659E4B" w14:textId="77777777" w:rsidR="00A32B9E" w:rsidRPr="001C7AA1" w:rsidRDefault="00A32B9E" w:rsidP="00A32B9E">
      <w:pPr>
        <w:pStyle w:val="1"/>
      </w:pPr>
      <w:proofErr w:type="gramStart"/>
      <w:r w:rsidRPr="001C7AA1">
        <w:t>проводить</w:t>
      </w:r>
      <w:proofErr w:type="gramEnd"/>
      <w:r w:rsidRPr="001C7AA1">
        <w:t xml:space="preserve"> одно-</w:t>
      </w:r>
      <w:proofErr w:type="spellStart"/>
      <w:r w:rsidRPr="001C7AA1">
        <w:t>двухшаговые</w:t>
      </w:r>
      <w:proofErr w:type="spellEnd"/>
      <w:r w:rsidRPr="001C7AA1">
        <w:t xml:space="preserve"> логические рассуждения и делать выводы;</w:t>
      </w:r>
    </w:p>
    <w:p w14:paraId="4476766B" w14:textId="77777777" w:rsidR="00A32B9E" w:rsidRPr="001C7AA1" w:rsidRDefault="00A32B9E" w:rsidP="00A32B9E">
      <w:pPr>
        <w:pStyle w:val="1"/>
      </w:pPr>
      <w:proofErr w:type="gramStart"/>
      <w:r w:rsidRPr="001C7AA1">
        <w:t>находить</w:t>
      </w:r>
      <w:proofErr w:type="gramEnd"/>
      <w:r w:rsidRPr="001C7AA1">
        <w:t xml:space="preserve"> общий признак группы математических объектов (чисел, величин, геометрических фигур);</w:t>
      </w:r>
    </w:p>
    <w:p w14:paraId="0FA9B22D" w14:textId="77777777" w:rsidR="00A32B9E" w:rsidRPr="001C7AA1" w:rsidRDefault="00A32B9E" w:rsidP="00A32B9E">
      <w:pPr>
        <w:pStyle w:val="1"/>
      </w:pPr>
      <w:proofErr w:type="gramStart"/>
      <w:r w:rsidRPr="001C7AA1">
        <w:t>находить</w:t>
      </w:r>
      <w:proofErr w:type="gramEnd"/>
      <w:r w:rsidRPr="001C7AA1">
        <w:t xml:space="preserve"> закономерность в ряду объектов (чисел, геометрических фигур);</w:t>
      </w:r>
    </w:p>
    <w:p w14:paraId="7C2530E0" w14:textId="77777777" w:rsidR="00A32B9E" w:rsidRPr="001C7AA1" w:rsidRDefault="00A32B9E" w:rsidP="00A32B9E">
      <w:pPr>
        <w:pStyle w:val="1"/>
      </w:pPr>
      <w:proofErr w:type="gramStart"/>
      <w:r w:rsidRPr="001C7AA1">
        <w:t>представлять</w:t>
      </w:r>
      <w:proofErr w:type="gramEnd"/>
      <w:r w:rsidRPr="001C7AA1">
        <w:t xml:space="preserve">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14:paraId="39D0FAFC" w14:textId="77777777" w:rsidR="00A32B9E" w:rsidRPr="001C7AA1" w:rsidRDefault="00A32B9E" w:rsidP="00A32B9E">
      <w:pPr>
        <w:pStyle w:val="1"/>
      </w:pPr>
      <w:proofErr w:type="gramStart"/>
      <w:r w:rsidRPr="001C7AA1">
        <w:t>сравнивать</w:t>
      </w:r>
      <w:proofErr w:type="gramEnd"/>
      <w:r w:rsidRPr="001C7AA1">
        <w:t xml:space="preserve"> группы объектов (находить общее, различное);</w:t>
      </w:r>
    </w:p>
    <w:p w14:paraId="213967E5" w14:textId="77777777" w:rsidR="00A32B9E" w:rsidRPr="001C7AA1" w:rsidRDefault="00A32B9E" w:rsidP="00A32B9E">
      <w:pPr>
        <w:pStyle w:val="1"/>
      </w:pPr>
      <w:proofErr w:type="gramStart"/>
      <w:r w:rsidRPr="001C7AA1">
        <w:t>обнаруживать</w:t>
      </w:r>
      <w:proofErr w:type="gramEnd"/>
      <w:r w:rsidRPr="001C7AA1">
        <w:t xml:space="preserve"> модели геометрических фигур в окружающем мире;</w:t>
      </w:r>
    </w:p>
    <w:p w14:paraId="32538792" w14:textId="77777777" w:rsidR="00A32B9E" w:rsidRPr="001C7AA1" w:rsidRDefault="00A32B9E" w:rsidP="00A32B9E">
      <w:pPr>
        <w:pStyle w:val="1"/>
      </w:pPr>
      <w:proofErr w:type="gramStart"/>
      <w:r w:rsidRPr="001C7AA1">
        <w:t>подбирать</w:t>
      </w:r>
      <w:proofErr w:type="gramEnd"/>
      <w:r w:rsidRPr="001C7AA1">
        <w:t xml:space="preserve"> примеры, подтверждающие суждение, ответ;</w:t>
      </w:r>
    </w:p>
    <w:p w14:paraId="4984BB8A" w14:textId="77777777" w:rsidR="00A32B9E" w:rsidRPr="001C7AA1" w:rsidRDefault="00A32B9E" w:rsidP="00A32B9E">
      <w:pPr>
        <w:pStyle w:val="1"/>
      </w:pPr>
      <w:proofErr w:type="gramStart"/>
      <w:r w:rsidRPr="001C7AA1">
        <w:t>составлять</w:t>
      </w:r>
      <w:proofErr w:type="gramEnd"/>
      <w:r w:rsidRPr="001C7AA1">
        <w:t xml:space="preserve"> (дополнять) текстовую задачу;</w:t>
      </w:r>
    </w:p>
    <w:p w14:paraId="041B6C43" w14:textId="77777777" w:rsidR="00A32B9E" w:rsidRPr="005D7970" w:rsidRDefault="00A32B9E" w:rsidP="00A32B9E">
      <w:pPr>
        <w:pStyle w:val="1"/>
      </w:pPr>
      <w:proofErr w:type="gramStart"/>
      <w:r w:rsidRPr="001C7AA1">
        <w:t>проверять</w:t>
      </w:r>
      <w:proofErr w:type="gramEnd"/>
      <w:r w:rsidRPr="001C7AA1">
        <w:t xml:space="preserve"> правильность вычисления, измерения.</w:t>
      </w:r>
    </w:p>
    <w:p w14:paraId="2AC56EF5" w14:textId="56D65ACA" w:rsidR="00D13170" w:rsidRPr="00A32B9E" w:rsidRDefault="00D13170" w:rsidP="00A32B9E">
      <w:pPr>
        <w:pStyle w:val="1"/>
        <w:rPr>
          <w:lang w:val="ru-RU"/>
        </w:rPr>
      </w:pPr>
    </w:p>
    <w:p w14:paraId="733E6EDD" w14:textId="77777777" w:rsidR="00D13170" w:rsidRDefault="00D13170" w:rsidP="00CE1E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665138" w14:textId="77777777" w:rsidR="00A32B9E" w:rsidRDefault="00A32B9E" w:rsidP="00CE1E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4695E6" w14:textId="77777777" w:rsidR="00A32B9E" w:rsidRDefault="00A32B9E" w:rsidP="00CE1E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F1A079" w14:textId="77777777" w:rsidR="00A32B9E" w:rsidRDefault="00A32B9E" w:rsidP="00CE1E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A62EFB" w14:textId="77777777" w:rsidR="00A32B9E" w:rsidRDefault="00A32B9E" w:rsidP="00CE1E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7772B6" w14:textId="77777777" w:rsidR="00A32B9E" w:rsidRPr="00C9175B" w:rsidRDefault="00A32B9E" w:rsidP="00A32B9E">
      <w:pPr>
        <w:spacing w:after="0"/>
        <w:ind w:firstLine="6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175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14:paraId="2F7868EA" w14:textId="77777777" w:rsidR="00A32B9E" w:rsidRPr="00C9175B" w:rsidRDefault="00A32B9E" w:rsidP="00A32B9E">
      <w:pPr>
        <w:spacing w:after="0"/>
        <w:ind w:left="284" w:firstLine="4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175B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14:paraId="395DA6B6" w14:textId="77777777" w:rsidR="00A32B9E" w:rsidRDefault="00A32B9E" w:rsidP="00A32B9E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tbl>
      <w:tblPr>
        <w:tblW w:w="10632" w:type="dxa"/>
        <w:tblCellSpacing w:w="20" w:type="nil"/>
        <w:tblInd w:w="-9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409"/>
        <w:gridCol w:w="1276"/>
        <w:gridCol w:w="1843"/>
        <w:gridCol w:w="2551"/>
      </w:tblGrid>
      <w:tr w:rsidR="00A32B9E" w:rsidRPr="00C9175B" w14:paraId="48F6F31C" w14:textId="77777777" w:rsidTr="00D7146B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6C01F7" w14:textId="77777777" w:rsidR="00A32B9E" w:rsidRPr="00C9175B" w:rsidRDefault="00A32B9E" w:rsidP="00D7146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3394613C" w14:textId="77777777" w:rsidR="00A32B9E" w:rsidRPr="00C9175B" w:rsidRDefault="00A32B9E" w:rsidP="00D7146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63020D" w14:textId="77777777" w:rsidR="00A32B9E" w:rsidRPr="00C9175B" w:rsidRDefault="00A32B9E" w:rsidP="00D7146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14:paraId="1752A2F6" w14:textId="77777777" w:rsidR="00A32B9E" w:rsidRPr="00C9175B" w:rsidRDefault="00A32B9E" w:rsidP="00D7146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14:paraId="584282F8" w14:textId="77777777" w:rsidR="00A32B9E" w:rsidRPr="00C9175B" w:rsidRDefault="00A32B9E" w:rsidP="00D714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</w:t>
            </w:r>
            <w:r w:rsidRPr="00C91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A74880" w14:textId="77777777" w:rsidR="00A32B9E" w:rsidRPr="00C9175B" w:rsidRDefault="00A32B9E" w:rsidP="00D7146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14:paraId="4E951943" w14:textId="77777777" w:rsidR="00A32B9E" w:rsidRPr="00C9175B" w:rsidRDefault="00A32B9E" w:rsidP="00D7146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2B9E" w:rsidRPr="00C9175B" w14:paraId="313594BB" w14:textId="77777777" w:rsidTr="00D7146B">
        <w:trPr>
          <w:trHeight w:val="510"/>
          <w:tblCellSpacing w:w="20" w:type="nil"/>
        </w:trPr>
        <w:tc>
          <w:tcPr>
            <w:tcW w:w="567" w:type="dxa"/>
            <w:vMerge/>
            <w:tcMar>
              <w:top w:w="50" w:type="dxa"/>
              <w:left w:w="100" w:type="dxa"/>
            </w:tcMar>
          </w:tcPr>
          <w:p w14:paraId="44D955DC" w14:textId="77777777" w:rsidR="00A32B9E" w:rsidRPr="00C9175B" w:rsidRDefault="00A32B9E" w:rsidP="00D7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Mar>
              <w:top w:w="50" w:type="dxa"/>
              <w:left w:w="100" w:type="dxa"/>
            </w:tcMar>
          </w:tcPr>
          <w:p w14:paraId="60BFA6D8" w14:textId="77777777" w:rsidR="00A32B9E" w:rsidRPr="00C9175B" w:rsidRDefault="00A32B9E" w:rsidP="00D7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70A913" w14:textId="77777777" w:rsidR="00A32B9E" w:rsidRPr="00C9175B" w:rsidRDefault="00A32B9E" w:rsidP="00D7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14:paraId="04131A5E" w14:textId="77777777" w:rsidR="00A32B9E" w:rsidRPr="00C9175B" w:rsidRDefault="00A32B9E" w:rsidP="00D7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E7412B" w14:textId="77777777" w:rsidR="00A32B9E" w:rsidRPr="00C9175B" w:rsidRDefault="00A32B9E" w:rsidP="00D7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1BBF13B" w14:textId="77777777" w:rsidR="00A32B9E" w:rsidRPr="00C9175B" w:rsidRDefault="00A32B9E" w:rsidP="00D7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42221968" w14:textId="77777777" w:rsidR="00A32B9E" w:rsidRPr="00C9175B" w:rsidRDefault="00A32B9E" w:rsidP="00D7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9E" w:rsidRPr="00C9175B" w14:paraId="37EB59EB" w14:textId="77777777" w:rsidTr="00D7146B">
        <w:trPr>
          <w:trHeight w:val="465"/>
          <w:tblCellSpacing w:w="20" w:type="nil"/>
        </w:trPr>
        <w:tc>
          <w:tcPr>
            <w:tcW w:w="567" w:type="dxa"/>
            <w:vMerge/>
            <w:tcMar>
              <w:top w:w="50" w:type="dxa"/>
              <w:left w:w="100" w:type="dxa"/>
            </w:tcMar>
          </w:tcPr>
          <w:p w14:paraId="6F979DA0" w14:textId="77777777" w:rsidR="00A32B9E" w:rsidRPr="00C9175B" w:rsidRDefault="00A32B9E" w:rsidP="00D7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Mar>
              <w:top w:w="50" w:type="dxa"/>
              <w:left w:w="100" w:type="dxa"/>
            </w:tcMar>
          </w:tcPr>
          <w:p w14:paraId="2686FF35" w14:textId="77777777" w:rsidR="00A32B9E" w:rsidRPr="00C9175B" w:rsidRDefault="00A32B9E" w:rsidP="00D7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F9664D" w14:textId="77777777" w:rsidR="00A32B9E" w:rsidRPr="00C9175B" w:rsidRDefault="00A32B9E" w:rsidP="00D7146B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17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Примерная общая образовательная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D66DD7" w14:textId="77777777" w:rsidR="00A32B9E" w:rsidRPr="00C9175B" w:rsidRDefault="00A32B9E" w:rsidP="00D714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 программа</w:t>
            </w: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14:paraId="0A40B118" w14:textId="77777777" w:rsidR="00A32B9E" w:rsidRPr="00C9175B" w:rsidRDefault="00A32B9E" w:rsidP="00D714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</w:tcPr>
          <w:p w14:paraId="6ED68CFB" w14:textId="77777777" w:rsidR="00A32B9E" w:rsidRPr="00C9175B" w:rsidRDefault="00A32B9E" w:rsidP="00D7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9E" w:rsidRPr="00C9175B" w14:paraId="2AAF1866" w14:textId="77777777" w:rsidTr="00D7146B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14:paraId="5AE55307" w14:textId="77777777" w:rsidR="00A32B9E" w:rsidRPr="00C9175B" w:rsidRDefault="00A32B9E" w:rsidP="00D7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1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 и величины</w:t>
            </w:r>
          </w:p>
        </w:tc>
      </w:tr>
      <w:tr w:rsidR="00A32B9E" w:rsidRPr="00C9175B" w14:paraId="38FAA413" w14:textId="77777777" w:rsidTr="00D714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A47C744" w14:textId="77777777" w:rsidR="00A32B9E" w:rsidRPr="00C9175B" w:rsidRDefault="00A32B9E" w:rsidP="00D7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4EB436BF" w14:textId="77777777" w:rsidR="00A32B9E" w:rsidRPr="00C9175B" w:rsidRDefault="00A32B9E" w:rsidP="00D7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A51C51" w14:textId="77777777" w:rsidR="00A32B9E" w:rsidRPr="00C9175B" w:rsidRDefault="00A32B9E" w:rsidP="00D7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33C54F3" w14:textId="77777777" w:rsidR="00A32B9E" w:rsidRPr="00C9175B" w:rsidRDefault="00A32B9E" w:rsidP="00D71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93BC20" w14:textId="77777777" w:rsidR="00A32B9E" w:rsidRPr="00C9175B" w:rsidRDefault="00A32B9E" w:rsidP="00D7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AA50D43" w14:textId="77777777" w:rsidR="00A32B9E" w:rsidRPr="00C9175B" w:rsidRDefault="00A32B9E" w:rsidP="00D7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Pr="00C917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https://resh.edu.ru/subject/lesson/5680/start/279610/</w:t>
              </w:r>
            </w:hyperlink>
          </w:p>
        </w:tc>
      </w:tr>
      <w:tr w:rsidR="00A32B9E" w:rsidRPr="00C9175B" w14:paraId="4026975B" w14:textId="77777777" w:rsidTr="00D714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275337D" w14:textId="77777777" w:rsidR="00A32B9E" w:rsidRPr="00C9175B" w:rsidRDefault="00A32B9E" w:rsidP="00D7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6544F9EE" w14:textId="77777777" w:rsidR="00A32B9E" w:rsidRPr="00C9175B" w:rsidRDefault="00A32B9E" w:rsidP="00D7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351028" w14:textId="77777777" w:rsidR="00A32B9E" w:rsidRPr="00C9175B" w:rsidRDefault="00A32B9E" w:rsidP="00D7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8B9A033" w14:textId="77777777" w:rsidR="00A32B9E" w:rsidRPr="00C9175B" w:rsidRDefault="00A32B9E" w:rsidP="00D7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43C448" w14:textId="77777777" w:rsidR="00A32B9E" w:rsidRPr="00C9175B" w:rsidRDefault="00A32B9E" w:rsidP="00D7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6CDCC62" w14:textId="77777777" w:rsidR="00A32B9E" w:rsidRPr="00C9175B" w:rsidRDefault="00A32B9E" w:rsidP="00D7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Pr="00C917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https://videouroki.net/blog/vidieourok-chiotnyie-i-niechiotnyie-chisla.html</w:t>
              </w:r>
            </w:hyperlink>
          </w:p>
        </w:tc>
      </w:tr>
      <w:tr w:rsidR="00A32B9E" w:rsidRPr="00C9175B" w14:paraId="1B56F836" w14:textId="77777777" w:rsidTr="00D7146B">
        <w:trPr>
          <w:trHeight w:val="144"/>
          <w:tblCellSpacing w:w="20" w:type="nil"/>
        </w:trPr>
        <w:tc>
          <w:tcPr>
            <w:tcW w:w="2553" w:type="dxa"/>
            <w:gridSpan w:val="2"/>
            <w:tcMar>
              <w:top w:w="50" w:type="dxa"/>
              <w:left w:w="100" w:type="dxa"/>
            </w:tcMar>
            <w:vAlign w:val="center"/>
          </w:tcPr>
          <w:p w14:paraId="23894A0A" w14:textId="77777777" w:rsidR="00A32B9E" w:rsidRPr="00C9175B" w:rsidRDefault="00A32B9E" w:rsidP="00D7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EA1C26" w14:textId="77777777" w:rsidR="00A32B9E" w:rsidRPr="00C9175B" w:rsidRDefault="00A32B9E" w:rsidP="00D7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446D8B1" w14:textId="77777777" w:rsidR="00A32B9E" w:rsidRPr="00C9175B" w:rsidRDefault="00A32B9E" w:rsidP="00D7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  <w:gridSpan w:val="2"/>
            <w:tcMar>
              <w:top w:w="50" w:type="dxa"/>
              <w:left w:w="100" w:type="dxa"/>
            </w:tcMar>
            <w:vAlign w:val="center"/>
          </w:tcPr>
          <w:p w14:paraId="2CF3AD95" w14:textId="77777777" w:rsidR="00A32B9E" w:rsidRPr="00C9175B" w:rsidRDefault="00A32B9E" w:rsidP="00D7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9E" w:rsidRPr="00C9175B" w14:paraId="3C26A122" w14:textId="77777777" w:rsidTr="00D7146B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14:paraId="727CE33D" w14:textId="77777777" w:rsidR="00A32B9E" w:rsidRPr="00C9175B" w:rsidRDefault="00A32B9E" w:rsidP="00D7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1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Арифметические действия</w:t>
            </w:r>
          </w:p>
        </w:tc>
      </w:tr>
      <w:tr w:rsidR="00A32B9E" w:rsidRPr="00C9175B" w14:paraId="5D8FF251" w14:textId="77777777" w:rsidTr="00D714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1006680" w14:textId="77777777" w:rsidR="00A32B9E" w:rsidRPr="00C9175B" w:rsidRDefault="00A32B9E" w:rsidP="00D7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77690B79" w14:textId="77777777" w:rsidR="00A32B9E" w:rsidRPr="00C9175B" w:rsidRDefault="00A32B9E" w:rsidP="00D7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EA0C08" w14:textId="77777777" w:rsidR="00A32B9E" w:rsidRPr="00C9175B" w:rsidRDefault="00A32B9E" w:rsidP="00D7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4DC581D" w14:textId="77777777" w:rsidR="00A32B9E" w:rsidRPr="00C9175B" w:rsidRDefault="00A32B9E" w:rsidP="00D71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2D15C4" w14:textId="77777777" w:rsidR="00A32B9E" w:rsidRPr="00C9175B" w:rsidRDefault="00A32B9E" w:rsidP="00D7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0A8FA1D" w14:textId="77777777" w:rsidR="00A32B9E" w:rsidRPr="00C9175B" w:rsidRDefault="00A32B9E" w:rsidP="00D7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Pr="00C917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https://resh.edu.ru/subject/lesson/5680/start/279616/</w:t>
              </w:r>
            </w:hyperlink>
          </w:p>
        </w:tc>
      </w:tr>
      <w:tr w:rsidR="00A32B9E" w:rsidRPr="00C9175B" w14:paraId="61AA6ED5" w14:textId="77777777" w:rsidTr="00D714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64FE7B6" w14:textId="77777777" w:rsidR="00A32B9E" w:rsidRPr="00C9175B" w:rsidRDefault="00A32B9E" w:rsidP="00D7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72792C99" w14:textId="77777777" w:rsidR="00A32B9E" w:rsidRPr="00C9175B" w:rsidRDefault="00A32B9E" w:rsidP="00D7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B0D09C" w14:textId="77777777" w:rsidR="00A32B9E" w:rsidRPr="00C9175B" w:rsidRDefault="00A32B9E" w:rsidP="00D7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33FC138" w14:textId="77777777" w:rsidR="00A32B9E" w:rsidRPr="00C9175B" w:rsidRDefault="00A32B9E" w:rsidP="00D71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E4654C" w14:textId="77777777" w:rsidR="00A32B9E" w:rsidRPr="00C9175B" w:rsidRDefault="00A32B9E" w:rsidP="00D7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80EFA70" w14:textId="77777777" w:rsidR="00A32B9E" w:rsidRPr="00C9175B" w:rsidRDefault="00A32B9E" w:rsidP="00D7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Pr="00C917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https://resh.edu.ru/subject/lesson/5680/start/279616/</w:t>
              </w:r>
            </w:hyperlink>
          </w:p>
        </w:tc>
      </w:tr>
      <w:tr w:rsidR="00A32B9E" w:rsidRPr="00C9175B" w14:paraId="10BFCF25" w14:textId="77777777" w:rsidTr="00D714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26ABA8B" w14:textId="77777777" w:rsidR="00A32B9E" w:rsidRPr="00C9175B" w:rsidRDefault="00A32B9E" w:rsidP="00D7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3383462E" w14:textId="77777777" w:rsidR="00A32B9E" w:rsidRPr="00C9175B" w:rsidRDefault="00A32B9E" w:rsidP="00D7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числами в пределах 100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282AD3" w14:textId="77777777" w:rsidR="00A32B9E" w:rsidRPr="00C9175B" w:rsidRDefault="00A32B9E" w:rsidP="00D7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5FFD1DE" w14:textId="77777777" w:rsidR="00A32B9E" w:rsidRPr="00C9175B" w:rsidRDefault="00A32B9E" w:rsidP="00D7146B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231D18" w14:textId="77777777" w:rsidR="00A32B9E" w:rsidRPr="00C9175B" w:rsidRDefault="00A32B9E" w:rsidP="00D7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8200DD7" w14:textId="77777777" w:rsidR="00A32B9E" w:rsidRPr="00C9175B" w:rsidRDefault="00A32B9E" w:rsidP="00D7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Pr="00C917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https://resh.edu.ru/subject/lesson/5680/start/279616/</w:t>
              </w:r>
            </w:hyperlink>
          </w:p>
        </w:tc>
      </w:tr>
      <w:tr w:rsidR="00A32B9E" w:rsidRPr="00C9175B" w14:paraId="70CF31CD" w14:textId="77777777" w:rsidTr="00D7146B">
        <w:trPr>
          <w:trHeight w:val="144"/>
          <w:tblCellSpacing w:w="20" w:type="nil"/>
        </w:trPr>
        <w:tc>
          <w:tcPr>
            <w:tcW w:w="2553" w:type="dxa"/>
            <w:gridSpan w:val="2"/>
            <w:tcMar>
              <w:top w:w="50" w:type="dxa"/>
              <w:left w:w="100" w:type="dxa"/>
            </w:tcMar>
            <w:vAlign w:val="center"/>
          </w:tcPr>
          <w:p w14:paraId="297A7058" w14:textId="77777777" w:rsidR="00A32B9E" w:rsidRPr="00C9175B" w:rsidRDefault="00A32B9E" w:rsidP="00D7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34B8C2" w14:textId="77777777" w:rsidR="00A32B9E" w:rsidRPr="00C9175B" w:rsidRDefault="00A32B9E" w:rsidP="00D7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6A0CDAE" w14:textId="77777777" w:rsidR="00A32B9E" w:rsidRPr="00C9175B" w:rsidRDefault="00A32B9E" w:rsidP="00D7146B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94" w:type="dxa"/>
            <w:gridSpan w:val="2"/>
            <w:tcMar>
              <w:top w:w="50" w:type="dxa"/>
              <w:left w:w="100" w:type="dxa"/>
            </w:tcMar>
            <w:vAlign w:val="center"/>
          </w:tcPr>
          <w:p w14:paraId="71FF78EE" w14:textId="77777777" w:rsidR="00A32B9E" w:rsidRPr="00C9175B" w:rsidRDefault="00A32B9E" w:rsidP="00D7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9E" w:rsidRPr="00C9175B" w14:paraId="0FC014C5" w14:textId="77777777" w:rsidTr="00D7146B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14:paraId="57B682AD" w14:textId="77777777" w:rsidR="00A32B9E" w:rsidRPr="00C9175B" w:rsidRDefault="00A32B9E" w:rsidP="00D7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1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Текстовые задачи</w:t>
            </w:r>
          </w:p>
        </w:tc>
      </w:tr>
      <w:tr w:rsidR="00A32B9E" w:rsidRPr="00C9175B" w14:paraId="014F933D" w14:textId="77777777" w:rsidTr="00D714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6E98EF3" w14:textId="77777777" w:rsidR="00A32B9E" w:rsidRPr="00C9175B" w:rsidRDefault="00A32B9E" w:rsidP="00D7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591DE1C2" w14:textId="77777777" w:rsidR="00A32B9E" w:rsidRPr="00C9175B" w:rsidRDefault="00A32B9E" w:rsidP="00D7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задачи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6AB560" w14:textId="77777777" w:rsidR="00A32B9E" w:rsidRPr="00C9175B" w:rsidRDefault="00A32B9E" w:rsidP="00D7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ABD2547" w14:textId="77777777" w:rsidR="00A32B9E" w:rsidRPr="00C9175B" w:rsidRDefault="00A32B9E" w:rsidP="00D71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4BE2DE" w14:textId="77777777" w:rsidR="00A32B9E" w:rsidRPr="00C9175B" w:rsidRDefault="00A32B9E" w:rsidP="00D7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B4B42D4" w14:textId="77777777" w:rsidR="00A32B9E" w:rsidRPr="00C9175B" w:rsidRDefault="00A32B9E" w:rsidP="00D7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Pr="00C917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https://resh.edu.ru/subject/lesson/5680/start/279610/</w:t>
              </w:r>
            </w:hyperlink>
          </w:p>
        </w:tc>
      </w:tr>
      <w:tr w:rsidR="00A32B9E" w:rsidRPr="00C9175B" w14:paraId="3A46FB0A" w14:textId="77777777" w:rsidTr="00D7146B">
        <w:trPr>
          <w:trHeight w:val="144"/>
          <w:tblCellSpacing w:w="20" w:type="nil"/>
        </w:trPr>
        <w:tc>
          <w:tcPr>
            <w:tcW w:w="2553" w:type="dxa"/>
            <w:gridSpan w:val="2"/>
            <w:tcMar>
              <w:top w:w="50" w:type="dxa"/>
              <w:left w:w="100" w:type="dxa"/>
            </w:tcMar>
            <w:vAlign w:val="center"/>
          </w:tcPr>
          <w:p w14:paraId="64D044EE" w14:textId="77777777" w:rsidR="00A32B9E" w:rsidRPr="00C9175B" w:rsidRDefault="00A32B9E" w:rsidP="00D7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F13A07" w14:textId="77777777" w:rsidR="00A32B9E" w:rsidRPr="00C9175B" w:rsidRDefault="00A32B9E" w:rsidP="00D7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54BDC22" w14:textId="77777777" w:rsidR="00A32B9E" w:rsidRPr="00C9175B" w:rsidRDefault="00A32B9E" w:rsidP="00D71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  <w:gridSpan w:val="2"/>
            <w:tcMar>
              <w:top w:w="50" w:type="dxa"/>
              <w:left w:w="100" w:type="dxa"/>
            </w:tcMar>
            <w:vAlign w:val="center"/>
          </w:tcPr>
          <w:p w14:paraId="5A48EA07" w14:textId="77777777" w:rsidR="00A32B9E" w:rsidRPr="00C9175B" w:rsidRDefault="00A32B9E" w:rsidP="00D7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9E" w:rsidRPr="00F76464" w14:paraId="7EAC5A97" w14:textId="77777777" w:rsidTr="00D7146B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14:paraId="50198912" w14:textId="77777777" w:rsidR="00A32B9E" w:rsidRPr="00C9175B" w:rsidRDefault="00A32B9E" w:rsidP="00D7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1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Пространственные отношения и геометрические фигуры</w:t>
            </w:r>
          </w:p>
        </w:tc>
      </w:tr>
      <w:tr w:rsidR="00A32B9E" w:rsidRPr="00C9175B" w14:paraId="7DA3E1A0" w14:textId="77777777" w:rsidTr="00D714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51C5801" w14:textId="77777777" w:rsidR="00A32B9E" w:rsidRPr="00C9175B" w:rsidRDefault="00A32B9E" w:rsidP="00D7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1B68EFAA" w14:textId="77777777" w:rsidR="00A32B9E" w:rsidRPr="00C9175B" w:rsidRDefault="00A32B9E" w:rsidP="00D7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BF034F" w14:textId="77777777" w:rsidR="00A32B9E" w:rsidRPr="00C9175B" w:rsidRDefault="00A32B9E" w:rsidP="00D7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1EEAA2A" w14:textId="77777777" w:rsidR="00A32B9E" w:rsidRPr="00C9175B" w:rsidRDefault="00A32B9E" w:rsidP="00D71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02FD7F" w14:textId="77777777" w:rsidR="00A32B9E" w:rsidRPr="00C9175B" w:rsidRDefault="00A32B9E" w:rsidP="00D7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9C3F53C" w14:textId="77777777" w:rsidR="00A32B9E" w:rsidRPr="00C9175B" w:rsidRDefault="00A32B9E" w:rsidP="00D7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Pr="00C917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https://resh.edu.ru/subject/lesson/5680/start/279610/</w:t>
              </w:r>
            </w:hyperlink>
          </w:p>
        </w:tc>
      </w:tr>
      <w:tr w:rsidR="00A32B9E" w:rsidRPr="00C9175B" w14:paraId="6B7974C4" w14:textId="77777777" w:rsidTr="00D714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313A75F" w14:textId="77777777" w:rsidR="00A32B9E" w:rsidRPr="00C9175B" w:rsidRDefault="00A32B9E" w:rsidP="00D7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74089EE2" w14:textId="77777777" w:rsidR="00A32B9E" w:rsidRPr="00C9175B" w:rsidRDefault="00A32B9E" w:rsidP="00D7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</w:t>
            </w: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 величины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C426DC" w14:textId="77777777" w:rsidR="00A32B9E" w:rsidRPr="00C9175B" w:rsidRDefault="00A32B9E" w:rsidP="00D7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9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51388FC" w14:textId="77777777" w:rsidR="00A32B9E" w:rsidRPr="00C9175B" w:rsidRDefault="00A32B9E" w:rsidP="00D71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7AF4D4" w14:textId="77777777" w:rsidR="00A32B9E" w:rsidRPr="00C9175B" w:rsidRDefault="00A32B9E" w:rsidP="00D7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D0F3538" w14:textId="77777777" w:rsidR="00A32B9E" w:rsidRPr="00C9175B" w:rsidRDefault="00A32B9E" w:rsidP="00D7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Pr="00C917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</w:t>
              </w:r>
              <w:r w:rsidRPr="00C917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ect/lesson/5680/start/279610/</w:t>
              </w:r>
            </w:hyperlink>
          </w:p>
        </w:tc>
      </w:tr>
      <w:tr w:rsidR="00A32B9E" w:rsidRPr="00C9175B" w14:paraId="2AF533BA" w14:textId="77777777" w:rsidTr="00D7146B">
        <w:trPr>
          <w:trHeight w:val="144"/>
          <w:tblCellSpacing w:w="20" w:type="nil"/>
        </w:trPr>
        <w:tc>
          <w:tcPr>
            <w:tcW w:w="2553" w:type="dxa"/>
            <w:gridSpan w:val="2"/>
            <w:tcMar>
              <w:top w:w="50" w:type="dxa"/>
              <w:left w:w="100" w:type="dxa"/>
            </w:tcMar>
            <w:vAlign w:val="center"/>
          </w:tcPr>
          <w:p w14:paraId="2D8171B9" w14:textId="77777777" w:rsidR="00A32B9E" w:rsidRPr="00C9175B" w:rsidRDefault="00A32B9E" w:rsidP="00D7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F49D0C" w14:textId="77777777" w:rsidR="00A32B9E" w:rsidRPr="00C9175B" w:rsidRDefault="00A32B9E" w:rsidP="00D7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839C335" w14:textId="77777777" w:rsidR="00A32B9E" w:rsidRPr="00C9175B" w:rsidRDefault="00A32B9E" w:rsidP="00D71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  <w:gridSpan w:val="2"/>
            <w:tcMar>
              <w:top w:w="50" w:type="dxa"/>
              <w:left w:w="100" w:type="dxa"/>
            </w:tcMar>
            <w:vAlign w:val="center"/>
          </w:tcPr>
          <w:p w14:paraId="7B0286AA" w14:textId="77777777" w:rsidR="00A32B9E" w:rsidRPr="00C9175B" w:rsidRDefault="00A32B9E" w:rsidP="00D7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9E" w:rsidRPr="00C9175B" w14:paraId="4E8A7BDB" w14:textId="77777777" w:rsidTr="00D7146B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14:paraId="1BCE25BD" w14:textId="77777777" w:rsidR="00A32B9E" w:rsidRPr="00C9175B" w:rsidRDefault="00A32B9E" w:rsidP="00D7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1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Математическая информация</w:t>
            </w:r>
          </w:p>
        </w:tc>
      </w:tr>
      <w:tr w:rsidR="00A32B9E" w:rsidRPr="00C9175B" w14:paraId="2EB79EB6" w14:textId="77777777" w:rsidTr="00D714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1BE633E" w14:textId="77777777" w:rsidR="00A32B9E" w:rsidRPr="00C9175B" w:rsidRDefault="00A32B9E" w:rsidP="00D7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14:paraId="6FF1FD77" w14:textId="77777777" w:rsidR="00A32B9E" w:rsidRPr="00C9175B" w:rsidRDefault="00A32B9E" w:rsidP="00D7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95A40F" w14:textId="77777777" w:rsidR="00A32B9E" w:rsidRPr="00C9175B" w:rsidRDefault="00A32B9E" w:rsidP="00D7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4C3A798" w14:textId="77777777" w:rsidR="00A32B9E" w:rsidRPr="00C9175B" w:rsidRDefault="00A32B9E" w:rsidP="00D7146B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014B61" w14:textId="77777777" w:rsidR="00A32B9E" w:rsidRPr="00C9175B" w:rsidRDefault="00A32B9E" w:rsidP="00D7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9B5CE49" w14:textId="77777777" w:rsidR="00A32B9E" w:rsidRPr="00C9175B" w:rsidRDefault="00A32B9E" w:rsidP="00D7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Pr="00C917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https://resh.edu.ru/subject/lesson/5680/start/279610/</w:t>
              </w:r>
            </w:hyperlink>
          </w:p>
        </w:tc>
      </w:tr>
      <w:tr w:rsidR="00A32B9E" w:rsidRPr="00C9175B" w14:paraId="18DD3A3D" w14:textId="77777777" w:rsidTr="00D7146B">
        <w:trPr>
          <w:trHeight w:val="144"/>
          <w:tblCellSpacing w:w="20" w:type="nil"/>
        </w:trPr>
        <w:tc>
          <w:tcPr>
            <w:tcW w:w="2553" w:type="dxa"/>
            <w:gridSpan w:val="2"/>
            <w:tcMar>
              <w:top w:w="50" w:type="dxa"/>
              <w:left w:w="100" w:type="dxa"/>
            </w:tcMar>
            <w:vAlign w:val="center"/>
          </w:tcPr>
          <w:p w14:paraId="55507DF0" w14:textId="77777777" w:rsidR="00A32B9E" w:rsidRPr="00C9175B" w:rsidRDefault="00A32B9E" w:rsidP="00D7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FC4784" w14:textId="77777777" w:rsidR="00A32B9E" w:rsidRPr="00C9175B" w:rsidRDefault="00A32B9E" w:rsidP="00D7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85058EF" w14:textId="77777777" w:rsidR="00A32B9E" w:rsidRPr="00C9175B" w:rsidRDefault="00A32B9E" w:rsidP="00D7146B">
            <w:pPr>
              <w:spacing w:after="0"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gridSpan w:val="2"/>
            <w:tcMar>
              <w:top w:w="50" w:type="dxa"/>
              <w:left w:w="100" w:type="dxa"/>
            </w:tcMar>
            <w:vAlign w:val="center"/>
          </w:tcPr>
          <w:p w14:paraId="6D70BBB0" w14:textId="77777777" w:rsidR="00A32B9E" w:rsidRPr="00C9175B" w:rsidRDefault="00A32B9E" w:rsidP="00D7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9E" w:rsidRPr="00C9175B" w14:paraId="1A6C3813" w14:textId="77777777" w:rsidTr="00D7146B">
        <w:trPr>
          <w:trHeight w:val="144"/>
          <w:tblCellSpacing w:w="20" w:type="nil"/>
        </w:trPr>
        <w:tc>
          <w:tcPr>
            <w:tcW w:w="2553" w:type="dxa"/>
            <w:gridSpan w:val="2"/>
            <w:tcMar>
              <w:top w:w="50" w:type="dxa"/>
              <w:left w:w="100" w:type="dxa"/>
            </w:tcMar>
            <w:vAlign w:val="center"/>
          </w:tcPr>
          <w:p w14:paraId="7A0FEDD4" w14:textId="77777777" w:rsidR="00A32B9E" w:rsidRPr="00C9175B" w:rsidRDefault="00A32B9E" w:rsidP="00D7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23DCA5" w14:textId="77777777" w:rsidR="00A32B9E" w:rsidRPr="00C9175B" w:rsidRDefault="00A32B9E" w:rsidP="00D7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AD47EE3" w14:textId="77777777" w:rsidR="00A32B9E" w:rsidRPr="00C9175B" w:rsidRDefault="00A32B9E" w:rsidP="00D71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146EE2" w14:textId="77777777" w:rsidR="00A32B9E" w:rsidRPr="00C9175B" w:rsidRDefault="00A32B9E" w:rsidP="00D7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BEE9237" w14:textId="77777777" w:rsidR="00A32B9E" w:rsidRPr="00C9175B" w:rsidRDefault="00A32B9E" w:rsidP="00D7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Pr="00C917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</w:p>
        </w:tc>
      </w:tr>
      <w:tr w:rsidR="00A32B9E" w:rsidRPr="00C9175B" w14:paraId="5109E3A0" w14:textId="77777777" w:rsidTr="00D7146B">
        <w:trPr>
          <w:trHeight w:val="144"/>
          <w:tblCellSpacing w:w="20" w:type="nil"/>
        </w:trPr>
        <w:tc>
          <w:tcPr>
            <w:tcW w:w="2553" w:type="dxa"/>
            <w:gridSpan w:val="2"/>
            <w:tcMar>
              <w:top w:w="50" w:type="dxa"/>
              <w:left w:w="100" w:type="dxa"/>
            </w:tcMar>
            <w:vAlign w:val="center"/>
          </w:tcPr>
          <w:p w14:paraId="44B0008D" w14:textId="77777777" w:rsidR="00A32B9E" w:rsidRPr="00C9175B" w:rsidRDefault="00A32B9E" w:rsidP="00D7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 (контрольные и проверочные работы)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11FE49" w14:textId="77777777" w:rsidR="00A32B9E" w:rsidRPr="00C9175B" w:rsidRDefault="00A32B9E" w:rsidP="00D7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05500EC" w14:textId="77777777" w:rsidR="00A32B9E" w:rsidRPr="00C9175B" w:rsidRDefault="00A32B9E" w:rsidP="00D71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1145BC" w14:textId="77777777" w:rsidR="00A32B9E" w:rsidRPr="00C9175B" w:rsidRDefault="00A32B9E" w:rsidP="00D7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9AD1BA3" w14:textId="77777777" w:rsidR="00A32B9E" w:rsidRPr="00C9175B" w:rsidRDefault="00A32B9E" w:rsidP="00D7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Pr="00C917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</w:t>
              </w:r>
            </w:hyperlink>
          </w:p>
        </w:tc>
      </w:tr>
      <w:tr w:rsidR="00A32B9E" w:rsidRPr="00C9175B" w14:paraId="53792767" w14:textId="77777777" w:rsidTr="00D7146B">
        <w:trPr>
          <w:trHeight w:val="144"/>
          <w:tblCellSpacing w:w="20" w:type="nil"/>
        </w:trPr>
        <w:tc>
          <w:tcPr>
            <w:tcW w:w="2553" w:type="dxa"/>
            <w:gridSpan w:val="2"/>
            <w:tcMar>
              <w:top w:w="50" w:type="dxa"/>
              <w:left w:w="100" w:type="dxa"/>
            </w:tcMar>
            <w:vAlign w:val="center"/>
          </w:tcPr>
          <w:p w14:paraId="036E5FCC" w14:textId="77777777" w:rsidR="00A32B9E" w:rsidRPr="00C9175B" w:rsidRDefault="00A32B9E" w:rsidP="00D714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5DD373" w14:textId="77777777" w:rsidR="00A32B9E" w:rsidRPr="00C9175B" w:rsidRDefault="00A32B9E" w:rsidP="00D7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685C169" w14:textId="77777777" w:rsidR="00A32B9E" w:rsidRPr="00C9175B" w:rsidRDefault="00A32B9E" w:rsidP="00D7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59C2CC" w14:textId="77777777" w:rsidR="00A32B9E" w:rsidRPr="00C9175B" w:rsidRDefault="00A32B9E" w:rsidP="00D7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292C416" w14:textId="77777777" w:rsidR="00A32B9E" w:rsidRPr="00C9175B" w:rsidRDefault="00A32B9E" w:rsidP="00D71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E98916" w14:textId="77777777" w:rsidR="00A32B9E" w:rsidRDefault="00A32B9E" w:rsidP="00A32B9E">
      <w:pPr>
        <w:spacing w:after="0"/>
        <w:ind w:left="-709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3F3D0CB3" w14:textId="77777777" w:rsidR="00A32B9E" w:rsidRPr="00075F76" w:rsidRDefault="00A32B9E" w:rsidP="00A32B9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75F76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14:paraId="241D0499" w14:textId="77777777" w:rsidR="00A32B9E" w:rsidRPr="00075F76" w:rsidRDefault="00A32B9E" w:rsidP="00A32B9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75F76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084625B2" w14:textId="77777777" w:rsidR="00A32B9E" w:rsidRPr="00075F76" w:rsidRDefault="00A32B9E" w:rsidP="00A32B9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75F76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0" w:name="7e61753f-514e-40fe-996f-253694acfacb"/>
      <w:r w:rsidRPr="00075F76">
        <w:rPr>
          <w:rFonts w:ascii="Times New Roman" w:hAnsi="Times New Roman" w:cs="Times New Roman"/>
          <w:color w:val="000000"/>
          <w:sz w:val="24"/>
          <w:szCs w:val="24"/>
        </w:rPr>
        <w:t xml:space="preserve">• Математика: 2-й класс: учебник: в 2 частях, 2 класс/ Моро М.И., </w:t>
      </w:r>
      <w:proofErr w:type="spellStart"/>
      <w:r w:rsidRPr="00075F76">
        <w:rPr>
          <w:rFonts w:ascii="Times New Roman" w:hAnsi="Times New Roman" w:cs="Times New Roman"/>
          <w:color w:val="000000"/>
          <w:sz w:val="24"/>
          <w:szCs w:val="24"/>
        </w:rPr>
        <w:t>Бантова</w:t>
      </w:r>
      <w:proofErr w:type="spellEnd"/>
      <w:r w:rsidRPr="00075F76">
        <w:rPr>
          <w:rFonts w:ascii="Times New Roman" w:hAnsi="Times New Roman" w:cs="Times New Roman"/>
          <w:color w:val="000000"/>
          <w:sz w:val="24"/>
          <w:szCs w:val="24"/>
        </w:rPr>
        <w:t xml:space="preserve"> М.А., Бельтюкова Г.В. и другие, Акционерное общество «Издательство «Просвещение»</w:t>
      </w:r>
      <w:bookmarkEnd w:id="0"/>
      <w:r w:rsidRPr="00075F76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14:paraId="0620D56A" w14:textId="77777777" w:rsidR="00A32B9E" w:rsidRPr="00075F76" w:rsidRDefault="00A32B9E" w:rsidP="00A32B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A7FC61" w14:textId="77777777" w:rsidR="00A32B9E" w:rsidRPr="00075F76" w:rsidRDefault="00A32B9E" w:rsidP="00A32B9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75F76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14:paraId="2B89E9E9" w14:textId="77777777" w:rsidR="00A32B9E" w:rsidRPr="00075F76" w:rsidRDefault="00A32B9E" w:rsidP="00A32B9E">
      <w:pPr>
        <w:pStyle w:val="a3"/>
        <w:numPr>
          <w:ilvl w:val="0"/>
          <w:numId w:val="9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75F76">
        <w:rPr>
          <w:rFonts w:ascii="Times New Roman" w:hAnsi="Times New Roman" w:cs="Times New Roman"/>
          <w:color w:val="000000"/>
          <w:sz w:val="24"/>
          <w:szCs w:val="24"/>
        </w:rPr>
        <w:t>​‌Моро М.И. Математика. Примерные рабочие программы . 1- 4 классы, 2021</w:t>
      </w:r>
      <w:r w:rsidRPr="00075F76">
        <w:rPr>
          <w:rFonts w:ascii="Times New Roman" w:hAnsi="Times New Roman" w:cs="Times New Roman"/>
          <w:sz w:val="24"/>
          <w:szCs w:val="24"/>
        </w:rPr>
        <w:br/>
      </w:r>
      <w:r w:rsidRPr="00075F76">
        <w:rPr>
          <w:rFonts w:ascii="Times New Roman" w:hAnsi="Times New Roman" w:cs="Times New Roman"/>
          <w:color w:val="000000"/>
          <w:sz w:val="24"/>
          <w:szCs w:val="24"/>
        </w:rPr>
        <w:t xml:space="preserve"> 2. Математика (в 2 частях), 2 </w:t>
      </w:r>
      <w:proofErr w:type="spellStart"/>
      <w:r w:rsidRPr="00075F76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75F76">
        <w:rPr>
          <w:rFonts w:ascii="Times New Roman" w:hAnsi="Times New Roman" w:cs="Times New Roman"/>
          <w:color w:val="000000"/>
          <w:sz w:val="24"/>
          <w:szCs w:val="24"/>
        </w:rPr>
        <w:t xml:space="preserve">./Моро М.И., </w:t>
      </w:r>
      <w:proofErr w:type="spellStart"/>
      <w:r w:rsidRPr="00075F76">
        <w:rPr>
          <w:rFonts w:ascii="Times New Roman" w:hAnsi="Times New Roman" w:cs="Times New Roman"/>
          <w:color w:val="000000"/>
          <w:sz w:val="24"/>
          <w:szCs w:val="24"/>
        </w:rPr>
        <w:t>Бантова</w:t>
      </w:r>
      <w:proofErr w:type="spellEnd"/>
      <w:r w:rsidRPr="00075F76">
        <w:rPr>
          <w:rFonts w:ascii="Times New Roman" w:hAnsi="Times New Roman" w:cs="Times New Roman"/>
          <w:color w:val="000000"/>
          <w:sz w:val="24"/>
          <w:szCs w:val="24"/>
        </w:rPr>
        <w:t xml:space="preserve"> М.А., Бельтюкова Г.В. и др. Акционерное общество "Издательство "Просвещение"</w:t>
      </w:r>
      <w:r w:rsidRPr="00075F76">
        <w:rPr>
          <w:rFonts w:ascii="Times New Roman" w:hAnsi="Times New Roman" w:cs="Times New Roman"/>
          <w:sz w:val="24"/>
          <w:szCs w:val="24"/>
        </w:rPr>
        <w:br/>
      </w:r>
      <w:r w:rsidRPr="00075F76">
        <w:rPr>
          <w:rFonts w:ascii="Times New Roman" w:hAnsi="Times New Roman" w:cs="Times New Roman"/>
          <w:color w:val="000000"/>
          <w:sz w:val="24"/>
          <w:szCs w:val="24"/>
        </w:rPr>
        <w:t xml:space="preserve"> 3. Волкова С.И. Математика. Методические рекомендации. 2 класс. - М. Просвещение, 2017</w:t>
      </w:r>
      <w:r w:rsidRPr="00075F76">
        <w:rPr>
          <w:rFonts w:ascii="Times New Roman" w:hAnsi="Times New Roman" w:cs="Times New Roman"/>
          <w:sz w:val="24"/>
          <w:szCs w:val="24"/>
        </w:rPr>
        <w:br/>
      </w:r>
      <w:r w:rsidRPr="00075F76">
        <w:rPr>
          <w:rFonts w:ascii="Times New Roman" w:hAnsi="Times New Roman" w:cs="Times New Roman"/>
          <w:color w:val="000000"/>
          <w:sz w:val="24"/>
          <w:szCs w:val="24"/>
        </w:rPr>
        <w:t xml:space="preserve"> 4. Волкова С.И. Математика. Контрольные работы 1-4 </w:t>
      </w:r>
      <w:proofErr w:type="spellStart"/>
      <w:r w:rsidRPr="00075F76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75F76">
        <w:rPr>
          <w:rFonts w:ascii="Times New Roman" w:hAnsi="Times New Roman" w:cs="Times New Roman"/>
          <w:color w:val="000000"/>
          <w:sz w:val="24"/>
          <w:szCs w:val="24"/>
        </w:rPr>
        <w:t>.-М.: Просвещение, 2014</w:t>
      </w:r>
      <w:r w:rsidRPr="00075F76">
        <w:rPr>
          <w:rFonts w:ascii="Times New Roman" w:hAnsi="Times New Roman" w:cs="Times New Roman"/>
          <w:sz w:val="24"/>
          <w:szCs w:val="24"/>
        </w:rPr>
        <w:br/>
      </w:r>
      <w:r w:rsidRPr="00075F76">
        <w:rPr>
          <w:rFonts w:ascii="Times New Roman" w:hAnsi="Times New Roman" w:cs="Times New Roman"/>
          <w:color w:val="000000"/>
          <w:sz w:val="24"/>
          <w:szCs w:val="24"/>
        </w:rPr>
        <w:t xml:space="preserve"> 5. Волкова С.И. Математика. Проверочные работы 2 класс. М.</w:t>
      </w:r>
      <w:proofErr w:type="gramStart"/>
      <w:r w:rsidRPr="00075F76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75F76">
        <w:rPr>
          <w:rFonts w:ascii="Times New Roman" w:hAnsi="Times New Roman" w:cs="Times New Roman"/>
          <w:color w:val="000000"/>
          <w:sz w:val="24"/>
          <w:szCs w:val="24"/>
        </w:rPr>
        <w:t xml:space="preserve"> Просвещение, 2014</w:t>
      </w:r>
      <w:r w:rsidRPr="00075F76">
        <w:rPr>
          <w:rFonts w:ascii="Times New Roman" w:hAnsi="Times New Roman" w:cs="Times New Roman"/>
          <w:sz w:val="24"/>
          <w:szCs w:val="24"/>
        </w:rPr>
        <w:br/>
      </w:r>
      <w:bookmarkStart w:id="1" w:name="4ccd20f5-4b97-462e-8469-dea56de20829"/>
      <w:bookmarkEnd w:id="1"/>
      <w:r w:rsidRPr="00075F76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14:paraId="64DF4CDC" w14:textId="77777777" w:rsidR="00A32B9E" w:rsidRDefault="00A32B9E" w:rsidP="00A32B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947D1F" w14:textId="77777777" w:rsidR="00A32B9E" w:rsidRPr="00075F76" w:rsidRDefault="00A32B9E" w:rsidP="00A32B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90E901" w14:textId="77777777" w:rsidR="00A32B9E" w:rsidRPr="00075F76" w:rsidRDefault="00A32B9E" w:rsidP="00A32B9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75F76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2E477D91" w14:textId="77777777" w:rsidR="00A32B9E" w:rsidRDefault="00A32B9E" w:rsidP="00A32B9E">
      <w:pPr>
        <w:rPr>
          <w:rFonts w:ascii="Times New Roman" w:hAnsi="Times New Roman" w:cs="Times New Roman"/>
          <w:sz w:val="24"/>
          <w:szCs w:val="24"/>
        </w:rPr>
      </w:pPr>
      <w:r w:rsidRPr="00075F76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075F76">
        <w:rPr>
          <w:rFonts w:ascii="Times New Roman" w:hAnsi="Times New Roman" w:cs="Times New Roman"/>
          <w:color w:val="333333"/>
          <w:sz w:val="24"/>
          <w:szCs w:val="24"/>
        </w:rPr>
        <w:t>​‌</w:t>
      </w:r>
      <w:r w:rsidRPr="00075F76">
        <w:rPr>
          <w:rFonts w:ascii="Times New Roman" w:hAnsi="Times New Roman" w:cs="Times New Roman"/>
          <w:color w:val="000000"/>
          <w:sz w:val="24"/>
          <w:szCs w:val="24"/>
        </w:rPr>
        <w:t>Электронная образовательная платформа «РЭШ»</w:t>
      </w:r>
      <w:r w:rsidRPr="00075F76">
        <w:rPr>
          <w:rFonts w:ascii="Times New Roman" w:hAnsi="Times New Roman" w:cs="Times New Roman"/>
          <w:sz w:val="24"/>
          <w:szCs w:val="24"/>
        </w:rPr>
        <w:br/>
      </w:r>
      <w:r w:rsidRPr="00075F76">
        <w:rPr>
          <w:rFonts w:ascii="Times New Roman" w:hAnsi="Times New Roman" w:cs="Times New Roman"/>
          <w:color w:val="000000"/>
          <w:sz w:val="24"/>
          <w:szCs w:val="24"/>
        </w:rPr>
        <w:t xml:space="preserve"> http://school-collection.edu.ru/</w:t>
      </w:r>
      <w:r w:rsidRPr="00075F76">
        <w:rPr>
          <w:rFonts w:ascii="Times New Roman" w:hAnsi="Times New Roman" w:cs="Times New Roman"/>
          <w:sz w:val="24"/>
          <w:szCs w:val="24"/>
        </w:rPr>
        <w:br/>
      </w:r>
      <w:r w:rsidRPr="00075F76">
        <w:rPr>
          <w:rFonts w:ascii="Times New Roman" w:hAnsi="Times New Roman" w:cs="Times New Roman"/>
          <w:color w:val="000000"/>
          <w:sz w:val="24"/>
          <w:szCs w:val="24"/>
        </w:rPr>
        <w:t xml:space="preserve"> https://videouroki.net/blog/vidieourok-chiotnyie-i-niechiotnyie-chisla.html</w:t>
      </w:r>
      <w:r w:rsidRPr="00075F76">
        <w:rPr>
          <w:rFonts w:ascii="Times New Roman" w:hAnsi="Times New Roman" w:cs="Times New Roman"/>
          <w:sz w:val="24"/>
          <w:szCs w:val="24"/>
        </w:rPr>
        <w:br/>
      </w:r>
      <w:r w:rsidRPr="00075F76">
        <w:rPr>
          <w:rFonts w:ascii="Times New Roman" w:hAnsi="Times New Roman" w:cs="Times New Roman"/>
          <w:color w:val="000000"/>
          <w:sz w:val="24"/>
          <w:szCs w:val="24"/>
        </w:rPr>
        <w:t xml:space="preserve"> https://ya.ru/ </w:t>
      </w:r>
      <w:r w:rsidRPr="00075F76">
        <w:rPr>
          <w:rFonts w:ascii="Times New Roman" w:hAnsi="Times New Roman" w:cs="Times New Roman"/>
          <w:sz w:val="24"/>
          <w:szCs w:val="24"/>
        </w:rPr>
        <w:br/>
      </w:r>
      <w:r w:rsidRPr="00075F76">
        <w:rPr>
          <w:rFonts w:ascii="Times New Roman" w:hAnsi="Times New Roman" w:cs="Times New Roman"/>
          <w:sz w:val="24"/>
          <w:szCs w:val="24"/>
        </w:rPr>
        <w:lastRenderedPageBreak/>
        <w:br/>
      </w:r>
    </w:p>
    <w:p w14:paraId="176511AD" w14:textId="77777777" w:rsidR="00A32B9E" w:rsidRDefault="00A32B9E" w:rsidP="00CE1E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A32B9E" w:rsidSect="00FE30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89CEA" w14:textId="77777777" w:rsidR="00FA6987" w:rsidRDefault="00FA6987" w:rsidP="00EE5A4C">
      <w:pPr>
        <w:spacing w:after="0" w:line="240" w:lineRule="auto"/>
      </w:pPr>
      <w:r>
        <w:separator/>
      </w:r>
    </w:p>
  </w:endnote>
  <w:endnote w:type="continuationSeparator" w:id="0">
    <w:p w14:paraId="5B5BA6C2" w14:textId="77777777" w:rsidR="00FA6987" w:rsidRDefault="00FA6987" w:rsidP="00EE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271DA" w14:textId="77777777" w:rsidR="00FA6987" w:rsidRDefault="00FA6987" w:rsidP="00EE5A4C">
      <w:pPr>
        <w:spacing w:after="0" w:line="240" w:lineRule="auto"/>
      </w:pPr>
      <w:r>
        <w:separator/>
      </w:r>
    </w:p>
  </w:footnote>
  <w:footnote w:type="continuationSeparator" w:id="0">
    <w:p w14:paraId="7D38741B" w14:textId="77777777" w:rsidR="00FA6987" w:rsidRDefault="00FA6987" w:rsidP="00EE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444"/>
    <w:multiLevelType w:val="multilevel"/>
    <w:tmpl w:val="C81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2700F8"/>
    <w:multiLevelType w:val="multilevel"/>
    <w:tmpl w:val="BC3C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317641"/>
    <w:multiLevelType w:val="multilevel"/>
    <w:tmpl w:val="C41C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0425FC"/>
    <w:multiLevelType w:val="multilevel"/>
    <w:tmpl w:val="024E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1C4C98"/>
    <w:multiLevelType w:val="multilevel"/>
    <w:tmpl w:val="691E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1BE08BB"/>
    <w:multiLevelType w:val="multilevel"/>
    <w:tmpl w:val="5608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5462C5"/>
    <w:multiLevelType w:val="multilevel"/>
    <w:tmpl w:val="C0F0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8721FB"/>
    <w:multiLevelType w:val="multilevel"/>
    <w:tmpl w:val="B134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3D770A"/>
    <w:multiLevelType w:val="multilevel"/>
    <w:tmpl w:val="0936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043CC1"/>
    <w:multiLevelType w:val="multilevel"/>
    <w:tmpl w:val="CC50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98254A"/>
    <w:multiLevelType w:val="multilevel"/>
    <w:tmpl w:val="5CE6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D557FD"/>
    <w:multiLevelType w:val="multilevel"/>
    <w:tmpl w:val="B6CE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0135DAE"/>
    <w:multiLevelType w:val="multilevel"/>
    <w:tmpl w:val="59BE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DE298B"/>
    <w:multiLevelType w:val="multilevel"/>
    <w:tmpl w:val="D638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C718E5"/>
    <w:multiLevelType w:val="multilevel"/>
    <w:tmpl w:val="8C02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7073AF"/>
    <w:multiLevelType w:val="hybridMultilevel"/>
    <w:tmpl w:val="9D4C1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77706A"/>
    <w:multiLevelType w:val="multilevel"/>
    <w:tmpl w:val="A398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BB527F9"/>
    <w:multiLevelType w:val="hybridMultilevel"/>
    <w:tmpl w:val="6D582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1D24C7"/>
    <w:multiLevelType w:val="multilevel"/>
    <w:tmpl w:val="60BE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D9D489F"/>
    <w:multiLevelType w:val="multilevel"/>
    <w:tmpl w:val="7CDA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EB673AB"/>
    <w:multiLevelType w:val="multilevel"/>
    <w:tmpl w:val="8C58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F955638"/>
    <w:multiLevelType w:val="multilevel"/>
    <w:tmpl w:val="DC04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C8736F"/>
    <w:multiLevelType w:val="multilevel"/>
    <w:tmpl w:val="9664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021594E"/>
    <w:multiLevelType w:val="multilevel"/>
    <w:tmpl w:val="928A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28037C0"/>
    <w:multiLevelType w:val="multilevel"/>
    <w:tmpl w:val="1078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7047BAA"/>
    <w:multiLevelType w:val="multilevel"/>
    <w:tmpl w:val="03C0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771597C"/>
    <w:multiLevelType w:val="multilevel"/>
    <w:tmpl w:val="6D72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CF73A53"/>
    <w:multiLevelType w:val="multilevel"/>
    <w:tmpl w:val="9126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1A00C4D"/>
    <w:multiLevelType w:val="multilevel"/>
    <w:tmpl w:val="2112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4473A8C"/>
    <w:multiLevelType w:val="multilevel"/>
    <w:tmpl w:val="8028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4641E6D"/>
    <w:multiLevelType w:val="multilevel"/>
    <w:tmpl w:val="DF82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6616743"/>
    <w:multiLevelType w:val="hybridMultilevel"/>
    <w:tmpl w:val="67F82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6F51085"/>
    <w:multiLevelType w:val="multilevel"/>
    <w:tmpl w:val="0430F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7BA19F4"/>
    <w:multiLevelType w:val="multilevel"/>
    <w:tmpl w:val="9E06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9B75620"/>
    <w:multiLevelType w:val="multilevel"/>
    <w:tmpl w:val="ACAC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AF331C5"/>
    <w:multiLevelType w:val="multilevel"/>
    <w:tmpl w:val="1E3E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B846892"/>
    <w:multiLevelType w:val="multilevel"/>
    <w:tmpl w:val="CB26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ECE2BDF"/>
    <w:multiLevelType w:val="multilevel"/>
    <w:tmpl w:val="8496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1906D73"/>
    <w:multiLevelType w:val="multilevel"/>
    <w:tmpl w:val="44DC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243413C"/>
    <w:multiLevelType w:val="multilevel"/>
    <w:tmpl w:val="B104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3A3162B"/>
    <w:multiLevelType w:val="hybridMultilevel"/>
    <w:tmpl w:val="6D582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48C0421"/>
    <w:multiLevelType w:val="multilevel"/>
    <w:tmpl w:val="4076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6197937"/>
    <w:multiLevelType w:val="hybridMultilevel"/>
    <w:tmpl w:val="B9B4C5A0"/>
    <w:lvl w:ilvl="0" w:tplc="E66A1C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3">
    <w:nsid w:val="47B77AE5"/>
    <w:multiLevelType w:val="multilevel"/>
    <w:tmpl w:val="F6A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90B7255"/>
    <w:multiLevelType w:val="multilevel"/>
    <w:tmpl w:val="DF70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9D37812"/>
    <w:multiLevelType w:val="multilevel"/>
    <w:tmpl w:val="4BE6130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9F4653D"/>
    <w:multiLevelType w:val="multilevel"/>
    <w:tmpl w:val="2328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B4F63CA"/>
    <w:multiLevelType w:val="multilevel"/>
    <w:tmpl w:val="295A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C6874CF"/>
    <w:multiLevelType w:val="multilevel"/>
    <w:tmpl w:val="DA74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CA925C9"/>
    <w:multiLevelType w:val="multilevel"/>
    <w:tmpl w:val="7DFE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DEB6D37"/>
    <w:multiLevelType w:val="multilevel"/>
    <w:tmpl w:val="3BBA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E090035"/>
    <w:multiLevelType w:val="hybridMultilevel"/>
    <w:tmpl w:val="4B824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1E876BC"/>
    <w:multiLevelType w:val="multilevel"/>
    <w:tmpl w:val="B418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416220F"/>
    <w:multiLevelType w:val="multilevel"/>
    <w:tmpl w:val="8142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5AA1851"/>
    <w:multiLevelType w:val="multilevel"/>
    <w:tmpl w:val="2DC4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70B1744"/>
    <w:multiLevelType w:val="multilevel"/>
    <w:tmpl w:val="8E3A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7DC69C3"/>
    <w:multiLevelType w:val="multilevel"/>
    <w:tmpl w:val="4FB0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97106DD"/>
    <w:multiLevelType w:val="multilevel"/>
    <w:tmpl w:val="EDE4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B8E22CA"/>
    <w:multiLevelType w:val="multilevel"/>
    <w:tmpl w:val="C91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BC434C1"/>
    <w:multiLevelType w:val="multilevel"/>
    <w:tmpl w:val="2CCA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C4E6752"/>
    <w:multiLevelType w:val="multilevel"/>
    <w:tmpl w:val="2738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C8642D8"/>
    <w:multiLevelType w:val="multilevel"/>
    <w:tmpl w:val="14B8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D380028"/>
    <w:multiLevelType w:val="multilevel"/>
    <w:tmpl w:val="411E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E5B141A"/>
    <w:multiLevelType w:val="multilevel"/>
    <w:tmpl w:val="23DE6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F1F01E9"/>
    <w:multiLevelType w:val="multilevel"/>
    <w:tmpl w:val="12F4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F285ACB"/>
    <w:multiLevelType w:val="hybridMultilevel"/>
    <w:tmpl w:val="C56E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F521ADE"/>
    <w:multiLevelType w:val="multilevel"/>
    <w:tmpl w:val="EB58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F5500CE"/>
    <w:multiLevelType w:val="multilevel"/>
    <w:tmpl w:val="4096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0527A36"/>
    <w:multiLevelType w:val="multilevel"/>
    <w:tmpl w:val="90F8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0F27AB6"/>
    <w:multiLevelType w:val="multilevel"/>
    <w:tmpl w:val="F6D2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43919D7"/>
    <w:multiLevelType w:val="multilevel"/>
    <w:tmpl w:val="0964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4486152"/>
    <w:multiLevelType w:val="multilevel"/>
    <w:tmpl w:val="8B26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4BB3613"/>
    <w:multiLevelType w:val="multilevel"/>
    <w:tmpl w:val="7A78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50B315B"/>
    <w:multiLevelType w:val="multilevel"/>
    <w:tmpl w:val="6B2A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6977A05"/>
    <w:multiLevelType w:val="multilevel"/>
    <w:tmpl w:val="A36A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769657C"/>
    <w:multiLevelType w:val="hybridMultilevel"/>
    <w:tmpl w:val="6D582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7FF5E1B"/>
    <w:multiLevelType w:val="multilevel"/>
    <w:tmpl w:val="FD2A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9954F71"/>
    <w:multiLevelType w:val="multilevel"/>
    <w:tmpl w:val="B072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ACD0BBC"/>
    <w:multiLevelType w:val="multilevel"/>
    <w:tmpl w:val="BFB6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BCC4ABC"/>
    <w:multiLevelType w:val="multilevel"/>
    <w:tmpl w:val="84BC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FE16CBA"/>
    <w:multiLevelType w:val="multilevel"/>
    <w:tmpl w:val="CB340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34A2E76"/>
    <w:multiLevelType w:val="multilevel"/>
    <w:tmpl w:val="30A8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44D77A7"/>
    <w:multiLevelType w:val="multilevel"/>
    <w:tmpl w:val="4764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4F65CB6"/>
    <w:multiLevelType w:val="multilevel"/>
    <w:tmpl w:val="1DEC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79A2704"/>
    <w:multiLevelType w:val="multilevel"/>
    <w:tmpl w:val="1FC8C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AAF68BD"/>
    <w:multiLevelType w:val="multilevel"/>
    <w:tmpl w:val="CB74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BFE03A7"/>
    <w:multiLevelType w:val="multilevel"/>
    <w:tmpl w:val="79EC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E1125D1"/>
    <w:multiLevelType w:val="multilevel"/>
    <w:tmpl w:val="D992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E794146"/>
    <w:multiLevelType w:val="multilevel"/>
    <w:tmpl w:val="93EA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F3020D3"/>
    <w:multiLevelType w:val="multilevel"/>
    <w:tmpl w:val="0DBA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7F3D2529"/>
    <w:multiLevelType w:val="hybridMultilevel"/>
    <w:tmpl w:val="8BA47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15"/>
  </w:num>
  <w:num w:numId="3">
    <w:abstractNumId w:val="51"/>
  </w:num>
  <w:num w:numId="4">
    <w:abstractNumId w:val="63"/>
  </w:num>
  <w:num w:numId="5">
    <w:abstractNumId w:val="82"/>
  </w:num>
  <w:num w:numId="6">
    <w:abstractNumId w:val="45"/>
  </w:num>
  <w:num w:numId="7">
    <w:abstractNumId w:val="81"/>
  </w:num>
  <w:num w:numId="8">
    <w:abstractNumId w:val="52"/>
  </w:num>
  <w:num w:numId="9">
    <w:abstractNumId w:val="87"/>
  </w:num>
  <w:num w:numId="10">
    <w:abstractNumId w:val="48"/>
  </w:num>
  <w:num w:numId="11">
    <w:abstractNumId w:val="26"/>
  </w:num>
  <w:num w:numId="12">
    <w:abstractNumId w:val="20"/>
  </w:num>
  <w:num w:numId="13">
    <w:abstractNumId w:val="21"/>
  </w:num>
  <w:num w:numId="14">
    <w:abstractNumId w:val="10"/>
  </w:num>
  <w:num w:numId="15">
    <w:abstractNumId w:val="1"/>
  </w:num>
  <w:num w:numId="16">
    <w:abstractNumId w:val="0"/>
  </w:num>
  <w:num w:numId="17">
    <w:abstractNumId w:val="38"/>
  </w:num>
  <w:num w:numId="18">
    <w:abstractNumId w:val="76"/>
  </w:num>
  <w:num w:numId="19">
    <w:abstractNumId w:val="61"/>
  </w:num>
  <w:num w:numId="20">
    <w:abstractNumId w:val="67"/>
  </w:num>
  <w:num w:numId="21">
    <w:abstractNumId w:val="3"/>
  </w:num>
  <w:num w:numId="22">
    <w:abstractNumId w:val="78"/>
  </w:num>
  <w:num w:numId="23">
    <w:abstractNumId w:val="58"/>
  </w:num>
  <w:num w:numId="24">
    <w:abstractNumId w:val="8"/>
  </w:num>
  <w:num w:numId="25">
    <w:abstractNumId w:val="68"/>
  </w:num>
  <w:num w:numId="26">
    <w:abstractNumId w:val="39"/>
  </w:num>
  <w:num w:numId="27">
    <w:abstractNumId w:val="83"/>
  </w:num>
  <w:num w:numId="28">
    <w:abstractNumId w:val="4"/>
  </w:num>
  <w:num w:numId="29">
    <w:abstractNumId w:val="60"/>
  </w:num>
  <w:num w:numId="30">
    <w:abstractNumId w:val="6"/>
  </w:num>
  <w:num w:numId="31">
    <w:abstractNumId w:val="57"/>
  </w:num>
  <w:num w:numId="32">
    <w:abstractNumId w:val="72"/>
  </w:num>
  <w:num w:numId="33">
    <w:abstractNumId w:val="27"/>
  </w:num>
  <w:num w:numId="34">
    <w:abstractNumId w:val="22"/>
  </w:num>
  <w:num w:numId="35">
    <w:abstractNumId w:val="69"/>
  </w:num>
  <w:num w:numId="36">
    <w:abstractNumId w:val="9"/>
  </w:num>
  <w:num w:numId="37">
    <w:abstractNumId w:val="24"/>
  </w:num>
  <w:num w:numId="38">
    <w:abstractNumId w:val="50"/>
  </w:num>
  <w:num w:numId="39">
    <w:abstractNumId w:val="66"/>
  </w:num>
  <w:num w:numId="40">
    <w:abstractNumId w:val="62"/>
  </w:num>
  <w:num w:numId="41">
    <w:abstractNumId w:val="29"/>
  </w:num>
  <w:num w:numId="42">
    <w:abstractNumId w:val="25"/>
  </w:num>
  <w:num w:numId="43">
    <w:abstractNumId w:val="28"/>
  </w:num>
  <w:num w:numId="44">
    <w:abstractNumId w:val="13"/>
  </w:num>
  <w:num w:numId="45">
    <w:abstractNumId w:val="2"/>
  </w:num>
  <w:num w:numId="46">
    <w:abstractNumId w:val="56"/>
  </w:num>
  <w:num w:numId="47">
    <w:abstractNumId w:val="80"/>
  </w:num>
  <w:num w:numId="48">
    <w:abstractNumId w:val="49"/>
  </w:num>
  <w:num w:numId="49">
    <w:abstractNumId w:val="30"/>
  </w:num>
  <w:num w:numId="50">
    <w:abstractNumId w:val="16"/>
  </w:num>
  <w:num w:numId="51">
    <w:abstractNumId w:val="34"/>
  </w:num>
  <w:num w:numId="52">
    <w:abstractNumId w:val="5"/>
  </w:num>
  <w:num w:numId="53">
    <w:abstractNumId w:val="74"/>
  </w:num>
  <w:num w:numId="54">
    <w:abstractNumId w:val="12"/>
  </w:num>
  <w:num w:numId="55">
    <w:abstractNumId w:val="23"/>
  </w:num>
  <w:num w:numId="56">
    <w:abstractNumId w:val="32"/>
  </w:num>
  <w:num w:numId="57">
    <w:abstractNumId w:val="70"/>
  </w:num>
  <w:num w:numId="58">
    <w:abstractNumId w:val="14"/>
  </w:num>
  <w:num w:numId="59">
    <w:abstractNumId w:val="73"/>
  </w:num>
  <w:num w:numId="60">
    <w:abstractNumId w:val="11"/>
  </w:num>
  <w:num w:numId="61">
    <w:abstractNumId w:val="7"/>
  </w:num>
  <w:num w:numId="62">
    <w:abstractNumId w:val="44"/>
  </w:num>
  <w:num w:numId="63">
    <w:abstractNumId w:val="85"/>
  </w:num>
  <w:num w:numId="64">
    <w:abstractNumId w:val="47"/>
  </w:num>
  <w:num w:numId="65">
    <w:abstractNumId w:val="64"/>
  </w:num>
  <w:num w:numId="66">
    <w:abstractNumId w:val="86"/>
  </w:num>
  <w:num w:numId="67">
    <w:abstractNumId w:val="59"/>
  </w:num>
  <w:num w:numId="68">
    <w:abstractNumId w:val="71"/>
  </w:num>
  <w:num w:numId="69">
    <w:abstractNumId w:val="55"/>
  </w:num>
  <w:num w:numId="70">
    <w:abstractNumId w:val="89"/>
  </w:num>
  <w:num w:numId="71">
    <w:abstractNumId w:val="79"/>
  </w:num>
  <w:num w:numId="72">
    <w:abstractNumId w:val="77"/>
  </w:num>
  <w:num w:numId="73">
    <w:abstractNumId w:val="53"/>
  </w:num>
  <w:num w:numId="74">
    <w:abstractNumId w:val="43"/>
  </w:num>
  <w:num w:numId="75">
    <w:abstractNumId w:val="54"/>
  </w:num>
  <w:num w:numId="76">
    <w:abstractNumId w:val="88"/>
  </w:num>
  <w:num w:numId="77">
    <w:abstractNumId w:val="35"/>
  </w:num>
  <w:num w:numId="78">
    <w:abstractNumId w:val="37"/>
  </w:num>
  <w:num w:numId="79">
    <w:abstractNumId w:val="46"/>
  </w:num>
  <w:num w:numId="80">
    <w:abstractNumId w:val="19"/>
  </w:num>
  <w:num w:numId="81">
    <w:abstractNumId w:val="84"/>
  </w:num>
  <w:num w:numId="82">
    <w:abstractNumId w:val="33"/>
  </w:num>
  <w:num w:numId="83">
    <w:abstractNumId w:val="18"/>
  </w:num>
  <w:num w:numId="84">
    <w:abstractNumId w:val="36"/>
  </w:num>
  <w:num w:numId="85">
    <w:abstractNumId w:val="90"/>
  </w:num>
  <w:num w:numId="86">
    <w:abstractNumId w:val="31"/>
  </w:num>
  <w:num w:numId="87">
    <w:abstractNumId w:val="41"/>
  </w:num>
  <w:num w:numId="88">
    <w:abstractNumId w:val="40"/>
  </w:num>
  <w:num w:numId="89">
    <w:abstractNumId w:val="75"/>
  </w:num>
  <w:num w:numId="90">
    <w:abstractNumId w:val="17"/>
  </w:num>
  <w:num w:numId="91">
    <w:abstractNumId w:val="42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9"/>
    <w:rsid w:val="00000360"/>
    <w:rsid w:val="0002468A"/>
    <w:rsid w:val="000551BA"/>
    <w:rsid w:val="000D6132"/>
    <w:rsid w:val="00125D3C"/>
    <w:rsid w:val="00136A7C"/>
    <w:rsid w:val="001409EE"/>
    <w:rsid w:val="00145AF7"/>
    <w:rsid w:val="0017362F"/>
    <w:rsid w:val="001773B4"/>
    <w:rsid w:val="00187E3B"/>
    <w:rsid w:val="001A7027"/>
    <w:rsid w:val="001C5CFF"/>
    <w:rsid w:val="001F4D4B"/>
    <w:rsid w:val="00206D54"/>
    <w:rsid w:val="002200D8"/>
    <w:rsid w:val="00244C08"/>
    <w:rsid w:val="0026705B"/>
    <w:rsid w:val="0027188F"/>
    <w:rsid w:val="00295366"/>
    <w:rsid w:val="002C656D"/>
    <w:rsid w:val="002F37B5"/>
    <w:rsid w:val="00313CFF"/>
    <w:rsid w:val="003565F6"/>
    <w:rsid w:val="003D1F7B"/>
    <w:rsid w:val="004039C4"/>
    <w:rsid w:val="00434A2F"/>
    <w:rsid w:val="00456E15"/>
    <w:rsid w:val="00486BF1"/>
    <w:rsid w:val="004C73C5"/>
    <w:rsid w:val="00525BB5"/>
    <w:rsid w:val="00546A57"/>
    <w:rsid w:val="00564B81"/>
    <w:rsid w:val="00572F30"/>
    <w:rsid w:val="005A020D"/>
    <w:rsid w:val="005D4C4C"/>
    <w:rsid w:val="005F58BB"/>
    <w:rsid w:val="0060374D"/>
    <w:rsid w:val="00631930"/>
    <w:rsid w:val="006B5781"/>
    <w:rsid w:val="006F3671"/>
    <w:rsid w:val="006F7A82"/>
    <w:rsid w:val="00721DA1"/>
    <w:rsid w:val="007C615A"/>
    <w:rsid w:val="007D017A"/>
    <w:rsid w:val="00817E4F"/>
    <w:rsid w:val="008C561E"/>
    <w:rsid w:val="008C648B"/>
    <w:rsid w:val="008C74F0"/>
    <w:rsid w:val="008F3EC8"/>
    <w:rsid w:val="008F4060"/>
    <w:rsid w:val="00970B5E"/>
    <w:rsid w:val="00975A5D"/>
    <w:rsid w:val="00984ADD"/>
    <w:rsid w:val="009A6985"/>
    <w:rsid w:val="009B3D8A"/>
    <w:rsid w:val="009C5CF0"/>
    <w:rsid w:val="009C7F9C"/>
    <w:rsid w:val="009D0CE2"/>
    <w:rsid w:val="00A0078A"/>
    <w:rsid w:val="00A32B9E"/>
    <w:rsid w:val="00A601D3"/>
    <w:rsid w:val="00A6248A"/>
    <w:rsid w:val="00AF64B1"/>
    <w:rsid w:val="00B9503F"/>
    <w:rsid w:val="00B9619B"/>
    <w:rsid w:val="00C1538F"/>
    <w:rsid w:val="00C51082"/>
    <w:rsid w:val="00C65041"/>
    <w:rsid w:val="00C66D6C"/>
    <w:rsid w:val="00C73A44"/>
    <w:rsid w:val="00C75560"/>
    <w:rsid w:val="00CB16F4"/>
    <w:rsid w:val="00CD2D18"/>
    <w:rsid w:val="00CE1EC8"/>
    <w:rsid w:val="00D13170"/>
    <w:rsid w:val="00D26409"/>
    <w:rsid w:val="00D35887"/>
    <w:rsid w:val="00D5728E"/>
    <w:rsid w:val="00D62885"/>
    <w:rsid w:val="00D72851"/>
    <w:rsid w:val="00D737A2"/>
    <w:rsid w:val="00D96DFE"/>
    <w:rsid w:val="00DB4CD2"/>
    <w:rsid w:val="00DD7849"/>
    <w:rsid w:val="00DF38E2"/>
    <w:rsid w:val="00E92E67"/>
    <w:rsid w:val="00EB6CB9"/>
    <w:rsid w:val="00ED6AB7"/>
    <w:rsid w:val="00EE5A4C"/>
    <w:rsid w:val="00EE6FB8"/>
    <w:rsid w:val="00F12361"/>
    <w:rsid w:val="00F228BC"/>
    <w:rsid w:val="00F9180B"/>
    <w:rsid w:val="00FA6987"/>
    <w:rsid w:val="00FB0F04"/>
    <w:rsid w:val="00FD477A"/>
    <w:rsid w:val="00FE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5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0">
    <w:name w:val="heading 2"/>
    <w:basedOn w:val="a"/>
    <w:link w:val="21"/>
    <w:qFormat/>
    <w:rsid w:val="001409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E3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E3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E3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49"/>
    <w:pPr>
      <w:ind w:left="720"/>
      <w:contextualSpacing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D7849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qFormat/>
    <w:rsid w:val="0060374D"/>
    <w:pPr>
      <w:spacing w:after="0" w:line="240" w:lineRule="auto"/>
      <w:jc w:val="both"/>
    </w:pPr>
  </w:style>
  <w:style w:type="character" w:customStyle="1" w:styleId="21">
    <w:name w:val="Заголовок 2 Знак"/>
    <w:basedOn w:val="a0"/>
    <w:link w:val="20"/>
    <w:rsid w:val="001409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rsid w:val="00140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99"/>
    <w:qFormat/>
    <w:rsid w:val="001409EE"/>
    <w:rPr>
      <w:b/>
      <w:bCs/>
    </w:rPr>
  </w:style>
  <w:style w:type="character" w:styleId="a8">
    <w:name w:val="Emphasis"/>
    <w:basedOn w:val="a0"/>
    <w:qFormat/>
    <w:rsid w:val="001409EE"/>
    <w:rPr>
      <w:i/>
      <w:iCs/>
    </w:rPr>
  </w:style>
  <w:style w:type="paragraph" w:styleId="22">
    <w:name w:val="Body Text 2"/>
    <w:basedOn w:val="a"/>
    <w:link w:val="23"/>
    <w:unhideWhenUsed/>
    <w:rsid w:val="001409EE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1409E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rsid w:val="001409EE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(2)"/>
    <w:basedOn w:val="a0"/>
    <w:rsid w:val="001409E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ParagraphStyle">
    <w:name w:val="Paragraph Style"/>
    <w:rsid w:val="00D737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87E3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87E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87E3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87E3B"/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87E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87E3B"/>
    <w:rPr>
      <w:rFonts w:eastAsiaTheme="minorEastAsi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87E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5">
    <w:name w:val="Без интервала Знак"/>
    <w:link w:val="a4"/>
    <w:uiPriority w:val="1"/>
    <w:locked/>
    <w:rsid w:val="00187E3B"/>
  </w:style>
  <w:style w:type="paragraph" w:styleId="25">
    <w:name w:val="Body Text Indent 2"/>
    <w:basedOn w:val="a"/>
    <w:link w:val="26"/>
    <w:uiPriority w:val="99"/>
    <w:unhideWhenUsed/>
    <w:rsid w:val="00187E3B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187E3B"/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721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unhideWhenUsed/>
    <w:rsid w:val="00EE5A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EE5A4C"/>
    <w:rPr>
      <w:rFonts w:eastAsiaTheme="minorEastAsia"/>
      <w:lang w:eastAsia="ru-RU"/>
    </w:rPr>
  </w:style>
  <w:style w:type="character" w:styleId="ae">
    <w:name w:val="footnote reference"/>
    <w:uiPriority w:val="99"/>
    <w:semiHidden/>
    <w:unhideWhenUsed/>
    <w:rsid w:val="00EE5A4C"/>
    <w:rPr>
      <w:vertAlign w:val="superscript"/>
    </w:rPr>
  </w:style>
  <w:style w:type="character" w:styleId="af">
    <w:name w:val="Hyperlink"/>
    <w:uiPriority w:val="99"/>
    <w:unhideWhenUsed/>
    <w:rsid w:val="00EE5A4C"/>
    <w:rPr>
      <w:color w:val="0000FF"/>
      <w:u w:val="single"/>
    </w:rPr>
  </w:style>
  <w:style w:type="paragraph" w:customStyle="1" w:styleId="14TexstOSNOVA1012">
    <w:name w:val="14TexstOSNOVA_10/12"/>
    <w:basedOn w:val="a"/>
    <w:uiPriority w:val="99"/>
    <w:qFormat/>
    <w:rsid w:val="00D5728E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af0">
    <w:name w:val="А ОСН ТЕКСТ"/>
    <w:basedOn w:val="a"/>
    <w:link w:val="af1"/>
    <w:rsid w:val="00D5728E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en-US"/>
    </w:rPr>
  </w:style>
  <w:style w:type="character" w:customStyle="1" w:styleId="af1">
    <w:name w:val="А ОСН ТЕКСТ Знак"/>
    <w:link w:val="af0"/>
    <w:rsid w:val="00D5728E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customStyle="1" w:styleId="ConsPlusNormal">
    <w:name w:val="ConsPlusNormal"/>
    <w:rsid w:val="00D572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4">
    <w:name w:val="p4"/>
    <w:basedOn w:val="a"/>
    <w:rsid w:val="00D5728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1">
    <w:name w:val="s1"/>
    <w:rsid w:val="00D5728E"/>
  </w:style>
  <w:style w:type="paragraph" w:customStyle="1" w:styleId="c0">
    <w:name w:val="c0"/>
    <w:basedOn w:val="a"/>
    <w:rsid w:val="00D57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5728E"/>
  </w:style>
  <w:style w:type="character" w:customStyle="1" w:styleId="c1">
    <w:name w:val="c1"/>
    <w:basedOn w:val="a0"/>
    <w:rsid w:val="00D5728E"/>
  </w:style>
  <w:style w:type="character" w:customStyle="1" w:styleId="c6">
    <w:name w:val="c6"/>
    <w:basedOn w:val="a0"/>
    <w:rsid w:val="00D5728E"/>
  </w:style>
  <w:style w:type="paragraph" w:customStyle="1" w:styleId="c20">
    <w:name w:val="c20"/>
    <w:basedOn w:val="a"/>
    <w:rsid w:val="00D57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7">
    <w:name w:val="c67"/>
    <w:basedOn w:val="a0"/>
    <w:rsid w:val="00D5728E"/>
  </w:style>
  <w:style w:type="paragraph" w:customStyle="1" w:styleId="Default">
    <w:name w:val="Default"/>
    <w:uiPriority w:val="99"/>
    <w:qFormat/>
    <w:rsid w:val="00D572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basedOn w:val="a"/>
    <w:link w:val="10"/>
    <w:qFormat/>
    <w:rsid w:val="00D57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0">
    <w:name w:val="Без интервала1 Знак"/>
    <w:link w:val="1"/>
    <w:rsid w:val="00CE1EC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0">
    <w:name w:val="heading 2"/>
    <w:basedOn w:val="a"/>
    <w:link w:val="21"/>
    <w:qFormat/>
    <w:rsid w:val="001409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E3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E3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E3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49"/>
    <w:pPr>
      <w:ind w:left="720"/>
      <w:contextualSpacing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D7849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qFormat/>
    <w:rsid w:val="0060374D"/>
    <w:pPr>
      <w:spacing w:after="0" w:line="240" w:lineRule="auto"/>
      <w:jc w:val="both"/>
    </w:pPr>
  </w:style>
  <w:style w:type="character" w:customStyle="1" w:styleId="21">
    <w:name w:val="Заголовок 2 Знак"/>
    <w:basedOn w:val="a0"/>
    <w:link w:val="20"/>
    <w:rsid w:val="001409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rsid w:val="00140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99"/>
    <w:qFormat/>
    <w:rsid w:val="001409EE"/>
    <w:rPr>
      <w:b/>
      <w:bCs/>
    </w:rPr>
  </w:style>
  <w:style w:type="character" w:styleId="a8">
    <w:name w:val="Emphasis"/>
    <w:basedOn w:val="a0"/>
    <w:qFormat/>
    <w:rsid w:val="001409EE"/>
    <w:rPr>
      <w:i/>
      <w:iCs/>
    </w:rPr>
  </w:style>
  <w:style w:type="paragraph" w:styleId="22">
    <w:name w:val="Body Text 2"/>
    <w:basedOn w:val="a"/>
    <w:link w:val="23"/>
    <w:unhideWhenUsed/>
    <w:rsid w:val="001409EE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1409E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rsid w:val="001409EE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(2)"/>
    <w:basedOn w:val="a0"/>
    <w:rsid w:val="001409E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ParagraphStyle">
    <w:name w:val="Paragraph Style"/>
    <w:rsid w:val="00D737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87E3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87E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87E3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87E3B"/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87E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87E3B"/>
    <w:rPr>
      <w:rFonts w:eastAsiaTheme="minorEastAsi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87E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5">
    <w:name w:val="Без интервала Знак"/>
    <w:link w:val="a4"/>
    <w:uiPriority w:val="1"/>
    <w:locked/>
    <w:rsid w:val="00187E3B"/>
  </w:style>
  <w:style w:type="paragraph" w:styleId="25">
    <w:name w:val="Body Text Indent 2"/>
    <w:basedOn w:val="a"/>
    <w:link w:val="26"/>
    <w:uiPriority w:val="99"/>
    <w:unhideWhenUsed/>
    <w:rsid w:val="00187E3B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187E3B"/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721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unhideWhenUsed/>
    <w:rsid w:val="00EE5A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EE5A4C"/>
    <w:rPr>
      <w:rFonts w:eastAsiaTheme="minorEastAsia"/>
      <w:lang w:eastAsia="ru-RU"/>
    </w:rPr>
  </w:style>
  <w:style w:type="character" w:styleId="ae">
    <w:name w:val="footnote reference"/>
    <w:uiPriority w:val="99"/>
    <w:semiHidden/>
    <w:unhideWhenUsed/>
    <w:rsid w:val="00EE5A4C"/>
    <w:rPr>
      <w:vertAlign w:val="superscript"/>
    </w:rPr>
  </w:style>
  <w:style w:type="character" w:styleId="af">
    <w:name w:val="Hyperlink"/>
    <w:uiPriority w:val="99"/>
    <w:unhideWhenUsed/>
    <w:rsid w:val="00EE5A4C"/>
    <w:rPr>
      <w:color w:val="0000FF"/>
      <w:u w:val="single"/>
    </w:rPr>
  </w:style>
  <w:style w:type="paragraph" w:customStyle="1" w:styleId="14TexstOSNOVA1012">
    <w:name w:val="14TexstOSNOVA_10/12"/>
    <w:basedOn w:val="a"/>
    <w:uiPriority w:val="99"/>
    <w:qFormat/>
    <w:rsid w:val="00D5728E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af0">
    <w:name w:val="А ОСН ТЕКСТ"/>
    <w:basedOn w:val="a"/>
    <w:link w:val="af1"/>
    <w:rsid w:val="00D5728E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en-US"/>
    </w:rPr>
  </w:style>
  <w:style w:type="character" w:customStyle="1" w:styleId="af1">
    <w:name w:val="А ОСН ТЕКСТ Знак"/>
    <w:link w:val="af0"/>
    <w:rsid w:val="00D5728E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customStyle="1" w:styleId="ConsPlusNormal">
    <w:name w:val="ConsPlusNormal"/>
    <w:rsid w:val="00D572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4">
    <w:name w:val="p4"/>
    <w:basedOn w:val="a"/>
    <w:rsid w:val="00D5728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1">
    <w:name w:val="s1"/>
    <w:rsid w:val="00D5728E"/>
  </w:style>
  <w:style w:type="paragraph" w:customStyle="1" w:styleId="c0">
    <w:name w:val="c0"/>
    <w:basedOn w:val="a"/>
    <w:rsid w:val="00D57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5728E"/>
  </w:style>
  <w:style w:type="character" w:customStyle="1" w:styleId="c1">
    <w:name w:val="c1"/>
    <w:basedOn w:val="a0"/>
    <w:rsid w:val="00D5728E"/>
  </w:style>
  <w:style w:type="character" w:customStyle="1" w:styleId="c6">
    <w:name w:val="c6"/>
    <w:basedOn w:val="a0"/>
    <w:rsid w:val="00D5728E"/>
  </w:style>
  <w:style w:type="paragraph" w:customStyle="1" w:styleId="c20">
    <w:name w:val="c20"/>
    <w:basedOn w:val="a"/>
    <w:rsid w:val="00D57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7">
    <w:name w:val="c67"/>
    <w:basedOn w:val="a0"/>
    <w:rsid w:val="00D5728E"/>
  </w:style>
  <w:style w:type="paragraph" w:customStyle="1" w:styleId="Default">
    <w:name w:val="Default"/>
    <w:uiPriority w:val="99"/>
    <w:qFormat/>
    <w:rsid w:val="00D572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basedOn w:val="a"/>
    <w:link w:val="10"/>
    <w:qFormat/>
    <w:rsid w:val="00D57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0">
    <w:name w:val="Без интервала1 Знак"/>
    <w:link w:val="1"/>
    <w:rsid w:val="00CE1EC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sh.edu.ru/subject/lesson/5680/start/279616/" TargetMode="External"/><Relationship Id="rId18" Type="http://schemas.openxmlformats.org/officeDocument/2006/relationships/hyperlink" Target="https://interneturok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resh.edu.ru/subject/lesson/5680/start/279616/" TargetMode="External"/><Relationship Id="rId17" Type="http://schemas.openxmlformats.org/officeDocument/2006/relationships/hyperlink" Target="https://resh.edu.ru/subject/lesson/5680/start/27961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5680/start/279610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5680/start/279616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sh.edu.ru/subject/lesson/5680/start/279610/" TargetMode="External"/><Relationship Id="rId10" Type="http://schemas.openxmlformats.org/officeDocument/2006/relationships/hyperlink" Target="https://videouroki.net/blog/vidieourok-chiotnyie-i-niechiotnyie-chisla.html" TargetMode="External"/><Relationship Id="rId19" Type="http://schemas.openxmlformats.org/officeDocument/2006/relationships/hyperlink" Target="https://interneturo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5680/start/279610/" TargetMode="External"/><Relationship Id="rId14" Type="http://schemas.openxmlformats.org/officeDocument/2006/relationships/hyperlink" Target="https://resh.edu.ru/subject/lesson/5680/start/2796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FACA4-8560-45BD-90B2-EB078AC0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5290</Words>
  <Characters>30159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Admin</cp:lastModifiedBy>
  <cp:revision>2</cp:revision>
  <dcterms:created xsi:type="dcterms:W3CDTF">2024-02-27T18:41:00Z</dcterms:created>
  <dcterms:modified xsi:type="dcterms:W3CDTF">2024-02-27T18:41:00Z</dcterms:modified>
</cp:coreProperties>
</file>